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674A" w14:textId="77777777" w:rsidR="0070140A" w:rsidRPr="00E55050" w:rsidRDefault="0070140A">
      <w:pPr>
        <w:pStyle w:val="Title"/>
        <w:jc w:val="left"/>
        <w:rPr>
          <w:rFonts w:asciiTheme="minorHAnsi" w:hAnsiTheme="minorHAnsi"/>
          <w:color w:val="007A53"/>
          <w:sz w:val="28"/>
          <w:szCs w:val="28"/>
        </w:rPr>
      </w:pPr>
      <w:r w:rsidRPr="00E55050">
        <w:rPr>
          <w:rFonts w:asciiTheme="minorHAnsi" w:hAnsiTheme="minorHAnsi"/>
          <w:color w:val="007A53"/>
          <w:sz w:val="28"/>
          <w:szCs w:val="28"/>
        </w:rPr>
        <w:t>Job Description</w:t>
      </w:r>
    </w:p>
    <w:p w14:paraId="3B5E4E3D" w14:textId="77777777" w:rsidR="0070140A" w:rsidRPr="00CB38A6" w:rsidRDefault="0070140A">
      <w:pPr>
        <w:jc w:val="center"/>
        <w:rPr>
          <w:rFonts w:asciiTheme="minorHAnsi" w:hAnsiTheme="minorHAnsi"/>
          <w:b/>
          <w:bCs/>
        </w:rPr>
      </w:pPr>
    </w:p>
    <w:p w14:paraId="2BEC604A" w14:textId="409802D7" w:rsidR="0070140A" w:rsidRPr="00CB38A6" w:rsidRDefault="0070140A">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b/>
          <w:bCs/>
          <w:sz w:val="28"/>
        </w:rPr>
      </w:pPr>
      <w:r w:rsidRPr="00CB38A6">
        <w:rPr>
          <w:rFonts w:asciiTheme="minorHAnsi" w:hAnsiTheme="minorHAnsi"/>
          <w:b/>
          <w:bCs/>
          <w:sz w:val="28"/>
        </w:rPr>
        <w:t>Position</w:t>
      </w:r>
      <w:r w:rsidRPr="00CB38A6">
        <w:rPr>
          <w:rFonts w:asciiTheme="minorHAnsi" w:hAnsiTheme="minorHAnsi"/>
          <w:b/>
          <w:bCs/>
          <w:sz w:val="28"/>
        </w:rPr>
        <w:tab/>
      </w:r>
      <w:r w:rsidRPr="00CB38A6">
        <w:rPr>
          <w:rFonts w:asciiTheme="minorHAnsi" w:hAnsiTheme="minorHAnsi"/>
          <w:b/>
          <w:bCs/>
          <w:sz w:val="28"/>
        </w:rPr>
        <w:tab/>
      </w:r>
      <w:r w:rsidRPr="00CB38A6">
        <w:rPr>
          <w:rFonts w:asciiTheme="minorHAnsi" w:hAnsiTheme="minorHAnsi"/>
          <w:b/>
          <w:bCs/>
          <w:sz w:val="28"/>
        </w:rPr>
        <w:tab/>
      </w:r>
      <w:r w:rsidR="00EC3717">
        <w:rPr>
          <w:rFonts w:asciiTheme="minorHAnsi" w:hAnsiTheme="minorHAnsi"/>
          <w:sz w:val="28"/>
        </w:rPr>
        <w:t xml:space="preserve">Senior </w:t>
      </w:r>
      <w:r w:rsidR="00914D18">
        <w:rPr>
          <w:rFonts w:asciiTheme="minorHAnsi" w:hAnsiTheme="minorHAnsi"/>
          <w:bCs/>
          <w:sz w:val="28"/>
        </w:rPr>
        <w:t>Associate</w:t>
      </w:r>
    </w:p>
    <w:p w14:paraId="2636C077" w14:textId="77777777" w:rsidR="0070140A" w:rsidRPr="00CB38A6" w:rsidRDefault="0070140A">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b/>
          <w:bCs/>
          <w:sz w:val="28"/>
        </w:rPr>
      </w:pPr>
    </w:p>
    <w:p w14:paraId="1D8256F2" w14:textId="1C11454E" w:rsidR="00121CA5" w:rsidRPr="00CB38A6" w:rsidRDefault="00121CA5">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b/>
          <w:bCs/>
          <w:sz w:val="28"/>
        </w:rPr>
      </w:pPr>
      <w:r w:rsidRPr="00CB38A6">
        <w:rPr>
          <w:rFonts w:asciiTheme="minorHAnsi" w:hAnsiTheme="minorHAnsi"/>
          <w:b/>
          <w:bCs/>
          <w:sz w:val="28"/>
        </w:rPr>
        <w:t>Department</w:t>
      </w:r>
      <w:r w:rsidRPr="00CB38A6">
        <w:rPr>
          <w:rFonts w:asciiTheme="minorHAnsi" w:hAnsiTheme="minorHAnsi"/>
          <w:b/>
          <w:bCs/>
          <w:sz w:val="28"/>
        </w:rPr>
        <w:tab/>
      </w:r>
      <w:r w:rsidRPr="00CB38A6">
        <w:rPr>
          <w:rFonts w:asciiTheme="minorHAnsi" w:hAnsiTheme="minorHAnsi"/>
          <w:b/>
          <w:bCs/>
          <w:sz w:val="28"/>
        </w:rPr>
        <w:tab/>
      </w:r>
      <w:r w:rsidR="00CB38A6">
        <w:rPr>
          <w:rFonts w:asciiTheme="minorHAnsi" w:hAnsiTheme="minorHAnsi"/>
          <w:b/>
          <w:bCs/>
          <w:sz w:val="28"/>
        </w:rPr>
        <w:tab/>
      </w:r>
      <w:r w:rsidR="00D4238C" w:rsidRPr="00D4238C">
        <w:rPr>
          <w:rFonts w:asciiTheme="minorHAnsi" w:hAnsiTheme="minorHAnsi"/>
          <w:sz w:val="28"/>
        </w:rPr>
        <w:t>Probate</w:t>
      </w:r>
    </w:p>
    <w:p w14:paraId="2C4E40DB" w14:textId="77777777" w:rsidR="00121CA5" w:rsidRPr="00CB38A6" w:rsidRDefault="00121CA5">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b/>
          <w:bCs/>
          <w:sz w:val="28"/>
        </w:rPr>
      </w:pPr>
    </w:p>
    <w:p w14:paraId="511ADB36" w14:textId="5906B7B0" w:rsidR="0070140A" w:rsidRPr="00CB38A6" w:rsidRDefault="0070140A">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b/>
          <w:bCs/>
          <w:sz w:val="28"/>
        </w:rPr>
      </w:pPr>
      <w:r w:rsidRPr="00CB38A6">
        <w:rPr>
          <w:rFonts w:asciiTheme="minorHAnsi" w:hAnsiTheme="minorHAnsi"/>
          <w:b/>
          <w:bCs/>
          <w:sz w:val="28"/>
        </w:rPr>
        <w:t>Reporting to</w:t>
      </w:r>
      <w:r w:rsidRPr="00CB38A6">
        <w:rPr>
          <w:rFonts w:asciiTheme="minorHAnsi" w:hAnsiTheme="minorHAnsi"/>
          <w:b/>
          <w:bCs/>
          <w:sz w:val="28"/>
        </w:rPr>
        <w:tab/>
      </w:r>
      <w:r w:rsidRPr="00CB38A6">
        <w:rPr>
          <w:rFonts w:asciiTheme="minorHAnsi" w:hAnsiTheme="minorHAnsi"/>
          <w:b/>
          <w:bCs/>
          <w:sz w:val="28"/>
        </w:rPr>
        <w:tab/>
      </w:r>
      <w:r w:rsidR="00E55050">
        <w:rPr>
          <w:rFonts w:asciiTheme="minorHAnsi" w:hAnsiTheme="minorHAnsi"/>
          <w:bCs/>
          <w:sz w:val="28"/>
        </w:rPr>
        <w:t xml:space="preserve">Head of </w:t>
      </w:r>
      <w:r w:rsidR="00D4238C">
        <w:rPr>
          <w:rFonts w:asciiTheme="minorHAnsi" w:hAnsiTheme="minorHAnsi"/>
          <w:bCs/>
          <w:sz w:val="28"/>
        </w:rPr>
        <w:t>Probate</w:t>
      </w:r>
    </w:p>
    <w:p w14:paraId="0E5895AA" w14:textId="77777777" w:rsidR="0070140A" w:rsidRPr="00CB38A6" w:rsidRDefault="0070140A">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b/>
          <w:bCs/>
          <w:sz w:val="28"/>
        </w:rPr>
      </w:pPr>
    </w:p>
    <w:p w14:paraId="7849D8CB" w14:textId="77777777" w:rsidR="0070140A" w:rsidRPr="00CB38A6" w:rsidRDefault="0070140A">
      <w:pPr>
        <w:pStyle w:val="Heading1"/>
        <w:jc w:val="left"/>
        <w:rPr>
          <w:rFonts w:asciiTheme="minorHAnsi" w:hAnsiTheme="minorHAnsi"/>
          <w:sz w:val="28"/>
        </w:rPr>
      </w:pPr>
    </w:p>
    <w:p w14:paraId="440ECF45" w14:textId="77777777" w:rsidR="0070140A" w:rsidRPr="00E55050" w:rsidRDefault="0070140A" w:rsidP="00CB38A6">
      <w:pPr>
        <w:pStyle w:val="Title"/>
        <w:jc w:val="left"/>
        <w:rPr>
          <w:rFonts w:asciiTheme="minorHAnsi" w:hAnsiTheme="minorHAnsi"/>
          <w:color w:val="007A53"/>
          <w:sz w:val="28"/>
          <w:szCs w:val="28"/>
        </w:rPr>
      </w:pPr>
      <w:r w:rsidRPr="00E55050">
        <w:rPr>
          <w:rFonts w:asciiTheme="minorHAnsi" w:hAnsiTheme="minorHAnsi"/>
          <w:color w:val="007A53"/>
          <w:sz w:val="28"/>
          <w:szCs w:val="28"/>
        </w:rPr>
        <w:t>Overall purpose</w:t>
      </w:r>
    </w:p>
    <w:p w14:paraId="073256B9" w14:textId="77777777" w:rsidR="0070140A" w:rsidRPr="00CB38A6" w:rsidRDefault="0070140A">
      <w:pPr>
        <w:pStyle w:val="Heading1"/>
        <w:rPr>
          <w:rFonts w:asciiTheme="minorHAnsi" w:hAnsiTheme="minorHAnsi"/>
        </w:rPr>
      </w:pPr>
    </w:p>
    <w:p w14:paraId="643E4217" w14:textId="4BE47F93" w:rsidR="001B45A4" w:rsidRPr="00E55050" w:rsidRDefault="00C56681" w:rsidP="00121CA5">
      <w:pPr>
        <w:pStyle w:val="BodyText2"/>
        <w:rPr>
          <w:rFonts w:asciiTheme="minorHAnsi" w:hAnsiTheme="minorHAnsi"/>
          <w:sz w:val="22"/>
          <w:szCs w:val="22"/>
        </w:rPr>
      </w:pPr>
      <w:r w:rsidRPr="00E55050">
        <w:rPr>
          <w:rFonts w:asciiTheme="minorHAnsi" w:hAnsiTheme="minorHAnsi"/>
          <w:sz w:val="22"/>
          <w:szCs w:val="22"/>
        </w:rPr>
        <w:t>To provide efficient and effective legal advice, assistance and representation for all clients maintaining the highest standards of professional expertise and client care at all times.  To make every effort to obtain a satisfactory result for the client, to be accessible to the clients and to maintain regular and appropriate contact with them.  To be expected to deal effectively and considerately with people from different cultures and backgrounds.</w:t>
      </w:r>
    </w:p>
    <w:p w14:paraId="17FF0E22" w14:textId="2ECDFF20" w:rsidR="00C56681" w:rsidRPr="00E55050" w:rsidRDefault="00C56681" w:rsidP="00121CA5">
      <w:pPr>
        <w:pStyle w:val="BodyText2"/>
        <w:rPr>
          <w:rFonts w:asciiTheme="minorHAnsi" w:hAnsiTheme="minorHAnsi"/>
          <w:sz w:val="22"/>
          <w:szCs w:val="22"/>
        </w:rPr>
      </w:pPr>
    </w:p>
    <w:p w14:paraId="2FC1411F" w14:textId="5D49EA79" w:rsidR="00C56681" w:rsidRPr="00E55050" w:rsidRDefault="00C56681" w:rsidP="00121CA5">
      <w:pPr>
        <w:pStyle w:val="BodyText2"/>
        <w:rPr>
          <w:rFonts w:asciiTheme="minorHAnsi" w:hAnsiTheme="minorHAnsi"/>
          <w:sz w:val="22"/>
          <w:szCs w:val="22"/>
        </w:rPr>
      </w:pPr>
      <w:r w:rsidRPr="00E55050">
        <w:rPr>
          <w:rFonts w:asciiTheme="minorHAnsi" w:hAnsiTheme="minorHAnsi"/>
          <w:sz w:val="22"/>
          <w:szCs w:val="22"/>
        </w:rPr>
        <w:t>To work together with other fee-earners, support staff and with other teams to ensure the best quality service.</w:t>
      </w:r>
      <w:r w:rsidR="004C1925">
        <w:rPr>
          <w:rFonts w:asciiTheme="minorHAnsi" w:hAnsiTheme="minorHAnsi"/>
          <w:sz w:val="22"/>
          <w:szCs w:val="22"/>
        </w:rPr>
        <w:t xml:space="preserve">  To begin to develop your practice area and start to develop your leadership skills.</w:t>
      </w:r>
    </w:p>
    <w:p w14:paraId="4A82787A" w14:textId="0A54B36B" w:rsidR="00E55050" w:rsidRDefault="00E55050" w:rsidP="00121CA5">
      <w:pPr>
        <w:pStyle w:val="BodyText2"/>
        <w:rPr>
          <w:rFonts w:asciiTheme="minorHAnsi" w:hAnsiTheme="minorHAnsi"/>
          <w:sz w:val="26"/>
          <w:szCs w:val="26"/>
        </w:rPr>
      </w:pPr>
    </w:p>
    <w:p w14:paraId="71D67945" w14:textId="38673F6F" w:rsidR="0070140A" w:rsidRPr="00E55050" w:rsidRDefault="0070140A" w:rsidP="00CB38A6">
      <w:pPr>
        <w:pStyle w:val="Title"/>
        <w:jc w:val="left"/>
        <w:rPr>
          <w:rFonts w:asciiTheme="minorHAnsi" w:hAnsiTheme="minorHAnsi"/>
          <w:color w:val="007A53"/>
          <w:sz w:val="28"/>
          <w:szCs w:val="28"/>
        </w:rPr>
      </w:pPr>
      <w:r w:rsidRPr="00E55050">
        <w:rPr>
          <w:rFonts w:asciiTheme="minorHAnsi" w:hAnsiTheme="minorHAnsi"/>
          <w:color w:val="007A53"/>
          <w:sz w:val="28"/>
          <w:szCs w:val="28"/>
        </w:rPr>
        <w:t>Main Tasks</w:t>
      </w:r>
    </w:p>
    <w:p w14:paraId="576C6209" w14:textId="73F9E216" w:rsidR="00061BB4" w:rsidRDefault="00061BB4" w:rsidP="00CB38A6">
      <w:pPr>
        <w:pStyle w:val="Title"/>
        <w:jc w:val="left"/>
        <w:rPr>
          <w:rFonts w:asciiTheme="minorHAnsi" w:hAnsiTheme="minorHAnsi"/>
          <w:color w:val="007A53"/>
          <w:sz w:val="22"/>
          <w:szCs w:val="22"/>
        </w:rPr>
      </w:pPr>
    </w:p>
    <w:p w14:paraId="546358A2" w14:textId="3BEF60EA" w:rsidR="00061BB4" w:rsidRPr="00061BB4" w:rsidRDefault="00061BB4" w:rsidP="00CB38A6">
      <w:pPr>
        <w:pStyle w:val="Title"/>
        <w:jc w:val="left"/>
        <w:rPr>
          <w:rFonts w:asciiTheme="minorHAnsi" w:hAnsiTheme="minorHAnsi"/>
          <w:color w:val="007A53"/>
          <w:sz w:val="22"/>
          <w:szCs w:val="22"/>
        </w:rPr>
      </w:pPr>
      <w:r>
        <w:rPr>
          <w:rFonts w:asciiTheme="minorHAnsi" w:hAnsiTheme="minorHAnsi"/>
          <w:color w:val="007A53"/>
          <w:sz w:val="22"/>
          <w:szCs w:val="22"/>
        </w:rPr>
        <w:t>Technical</w:t>
      </w:r>
    </w:p>
    <w:p w14:paraId="4BF74B72" w14:textId="77777777" w:rsidR="0070140A" w:rsidRPr="00CB38A6" w:rsidRDefault="0070140A" w:rsidP="00F26199">
      <w:pPr>
        <w:ind w:hanging="180"/>
        <w:rPr>
          <w:rFonts w:asciiTheme="minorHAnsi" w:hAnsiTheme="minorHAnsi"/>
        </w:rPr>
      </w:pPr>
    </w:p>
    <w:p w14:paraId="0B9B2211" w14:textId="4EED7FE5" w:rsidR="00121CA5" w:rsidRPr="008E7CD8" w:rsidRDefault="008E7CD8" w:rsidP="00E41992">
      <w:pPr>
        <w:pStyle w:val="ListParagraph"/>
        <w:numPr>
          <w:ilvl w:val="0"/>
          <w:numId w:val="17"/>
        </w:numPr>
        <w:tabs>
          <w:tab w:val="clear" w:pos="720"/>
        </w:tabs>
        <w:spacing w:after="120"/>
        <w:ind w:left="426" w:hanging="426"/>
        <w:contextualSpacing/>
        <w:jc w:val="both"/>
        <w:textAlignment w:val="baseline"/>
        <w:rPr>
          <w:rFonts w:asciiTheme="minorHAnsi" w:hAnsiTheme="minorHAnsi"/>
          <w:sz w:val="22"/>
          <w:szCs w:val="22"/>
        </w:rPr>
      </w:pPr>
      <w:r>
        <w:rPr>
          <w:rFonts w:asciiTheme="minorHAnsi" w:hAnsiTheme="minorHAnsi" w:cstheme="minorHAnsi"/>
          <w:color w:val="000000" w:themeColor="text1"/>
          <w:sz w:val="22"/>
          <w:szCs w:val="22"/>
          <w:lang w:eastAsia="en-GB"/>
        </w:rPr>
        <w:t>Use knowledge of the area of practice and a broad background awareness of legal principles to develop and critically evaluate a range of options to overcome dilemmas and problematic solutions</w:t>
      </w:r>
    </w:p>
    <w:p w14:paraId="7610E14C" w14:textId="2604A847" w:rsidR="008E7CD8" w:rsidRPr="008E7CD8" w:rsidRDefault="008E7CD8" w:rsidP="00E41992">
      <w:pPr>
        <w:pStyle w:val="ListParagraph"/>
        <w:numPr>
          <w:ilvl w:val="0"/>
          <w:numId w:val="17"/>
        </w:numPr>
        <w:tabs>
          <w:tab w:val="clear" w:pos="720"/>
        </w:tabs>
        <w:spacing w:after="120"/>
        <w:ind w:left="426" w:hanging="426"/>
        <w:contextualSpacing/>
        <w:jc w:val="both"/>
        <w:textAlignment w:val="baseline"/>
        <w:rPr>
          <w:rFonts w:asciiTheme="minorHAnsi" w:hAnsiTheme="minorHAnsi"/>
          <w:sz w:val="22"/>
          <w:szCs w:val="22"/>
        </w:rPr>
      </w:pPr>
      <w:r>
        <w:rPr>
          <w:rFonts w:asciiTheme="minorHAnsi" w:hAnsiTheme="minorHAnsi" w:cstheme="minorHAnsi"/>
          <w:color w:val="000000" w:themeColor="text1"/>
          <w:sz w:val="22"/>
          <w:szCs w:val="22"/>
          <w:lang w:eastAsia="en-GB"/>
        </w:rPr>
        <w:t>Excellence is achieved with ease</w:t>
      </w:r>
    </w:p>
    <w:p w14:paraId="22EA2367" w14:textId="4C2BBE43" w:rsidR="008E7CD8" w:rsidRPr="00E9389F" w:rsidRDefault="008E7CD8" w:rsidP="00E41992">
      <w:pPr>
        <w:pStyle w:val="ListParagraph"/>
        <w:numPr>
          <w:ilvl w:val="0"/>
          <w:numId w:val="17"/>
        </w:numPr>
        <w:tabs>
          <w:tab w:val="clear" w:pos="720"/>
        </w:tabs>
        <w:spacing w:after="120"/>
        <w:ind w:left="426" w:hanging="426"/>
        <w:contextualSpacing/>
        <w:jc w:val="both"/>
        <w:textAlignment w:val="baseline"/>
        <w:rPr>
          <w:rFonts w:asciiTheme="minorHAnsi" w:hAnsiTheme="minorHAnsi"/>
          <w:sz w:val="22"/>
          <w:szCs w:val="22"/>
        </w:rPr>
      </w:pPr>
      <w:r>
        <w:rPr>
          <w:rFonts w:asciiTheme="minorHAnsi" w:hAnsiTheme="minorHAnsi" w:cstheme="minorHAnsi"/>
          <w:color w:val="000000" w:themeColor="text1"/>
          <w:sz w:val="22"/>
          <w:szCs w:val="22"/>
          <w:lang w:eastAsia="en-GB"/>
        </w:rPr>
        <w:t>Deal with complex transactions intuitively and with ease; be a confident decision-maker</w:t>
      </w:r>
    </w:p>
    <w:p w14:paraId="1A1D28AE" w14:textId="6553019C" w:rsidR="00E9389F" w:rsidRPr="00BC485D" w:rsidRDefault="00E9389F" w:rsidP="00E41992">
      <w:pPr>
        <w:pStyle w:val="ListParagraph"/>
        <w:numPr>
          <w:ilvl w:val="0"/>
          <w:numId w:val="17"/>
        </w:numPr>
        <w:tabs>
          <w:tab w:val="clear" w:pos="720"/>
        </w:tabs>
        <w:spacing w:after="120"/>
        <w:ind w:left="426" w:hanging="426"/>
        <w:contextualSpacing/>
        <w:jc w:val="both"/>
        <w:textAlignment w:val="baseline"/>
        <w:rPr>
          <w:rFonts w:asciiTheme="minorHAnsi" w:hAnsiTheme="minorHAnsi"/>
          <w:sz w:val="22"/>
          <w:szCs w:val="22"/>
        </w:rPr>
      </w:pPr>
      <w:r>
        <w:rPr>
          <w:rFonts w:asciiTheme="minorHAnsi" w:hAnsiTheme="minorHAnsi" w:cstheme="minorHAnsi"/>
          <w:color w:val="000000" w:themeColor="text1"/>
          <w:sz w:val="22"/>
          <w:szCs w:val="22"/>
          <w:lang w:eastAsia="en-GB"/>
        </w:rPr>
        <w:t>Develop innovative solutions and ways forward in complex and unpredictable situations</w:t>
      </w:r>
    </w:p>
    <w:p w14:paraId="26A7CC68" w14:textId="454F1AD8" w:rsidR="00BC485D" w:rsidRPr="00C65DF1" w:rsidRDefault="00BC485D" w:rsidP="00E41992">
      <w:pPr>
        <w:pStyle w:val="ListParagraph"/>
        <w:numPr>
          <w:ilvl w:val="0"/>
          <w:numId w:val="17"/>
        </w:numPr>
        <w:tabs>
          <w:tab w:val="clear" w:pos="720"/>
        </w:tabs>
        <w:spacing w:after="120"/>
        <w:ind w:left="426" w:hanging="426"/>
        <w:contextualSpacing/>
        <w:jc w:val="both"/>
        <w:textAlignment w:val="baseline"/>
        <w:rPr>
          <w:rFonts w:asciiTheme="minorHAnsi" w:hAnsiTheme="minorHAnsi"/>
          <w:sz w:val="22"/>
          <w:szCs w:val="22"/>
        </w:rPr>
      </w:pPr>
      <w:r>
        <w:rPr>
          <w:rFonts w:asciiTheme="minorHAnsi" w:hAnsiTheme="minorHAnsi" w:cstheme="minorHAnsi"/>
          <w:color w:val="000000" w:themeColor="text1"/>
          <w:sz w:val="22"/>
          <w:szCs w:val="22"/>
          <w:lang w:eastAsia="en-GB"/>
        </w:rPr>
        <w:t>Develop a specialism in one or more legal areas and be recognised as being knowledgeable in that field</w:t>
      </w:r>
    </w:p>
    <w:p w14:paraId="7133D37A" w14:textId="77777777" w:rsidR="00683273" w:rsidRDefault="00683273" w:rsidP="00683273">
      <w:pPr>
        <w:pStyle w:val="Title"/>
        <w:jc w:val="left"/>
        <w:rPr>
          <w:rFonts w:asciiTheme="minorHAnsi" w:hAnsiTheme="minorHAnsi"/>
          <w:color w:val="007A53"/>
          <w:sz w:val="22"/>
          <w:szCs w:val="22"/>
        </w:rPr>
      </w:pPr>
    </w:p>
    <w:p w14:paraId="2E84D1A7" w14:textId="67252B6B" w:rsidR="00683273" w:rsidRDefault="00683273" w:rsidP="00683273">
      <w:pPr>
        <w:pStyle w:val="Title"/>
        <w:jc w:val="left"/>
        <w:rPr>
          <w:rFonts w:asciiTheme="minorHAnsi" w:hAnsiTheme="minorHAnsi"/>
          <w:color w:val="007A53"/>
          <w:sz w:val="22"/>
          <w:szCs w:val="22"/>
        </w:rPr>
      </w:pPr>
      <w:r>
        <w:rPr>
          <w:rFonts w:asciiTheme="minorHAnsi" w:hAnsiTheme="minorHAnsi"/>
          <w:color w:val="007A53"/>
          <w:sz w:val="22"/>
          <w:szCs w:val="22"/>
        </w:rPr>
        <w:t>File Management</w:t>
      </w:r>
    </w:p>
    <w:p w14:paraId="17FF9305" w14:textId="42B7F6EA" w:rsidR="00683273" w:rsidRDefault="00683273" w:rsidP="00683273">
      <w:pPr>
        <w:pStyle w:val="Title"/>
        <w:jc w:val="left"/>
        <w:rPr>
          <w:rFonts w:asciiTheme="minorHAnsi" w:hAnsiTheme="minorHAnsi"/>
          <w:color w:val="007A53"/>
          <w:sz w:val="22"/>
          <w:szCs w:val="22"/>
        </w:rPr>
      </w:pPr>
    </w:p>
    <w:p w14:paraId="26884F84" w14:textId="2C7000EC" w:rsidR="00683273" w:rsidRPr="00F35C00" w:rsidRDefault="00823CFD" w:rsidP="00E41992">
      <w:pPr>
        <w:pStyle w:val="ListParagraph"/>
        <w:numPr>
          <w:ilvl w:val="0"/>
          <w:numId w:val="22"/>
        </w:numPr>
        <w:ind w:left="357" w:hanging="357"/>
        <w:jc w:val="both"/>
        <w:textAlignment w:val="baseline"/>
        <w:rPr>
          <w:rFonts w:asciiTheme="minorHAnsi" w:hAnsiTheme="minorHAnsi"/>
          <w:color w:val="007A53"/>
          <w:sz w:val="22"/>
          <w:szCs w:val="22"/>
        </w:rPr>
      </w:pPr>
      <w:r>
        <w:rPr>
          <w:rFonts w:asciiTheme="minorHAnsi" w:hAnsiTheme="minorHAnsi" w:cstheme="minorHAnsi"/>
          <w:sz w:val="22"/>
          <w:szCs w:val="22"/>
        </w:rPr>
        <w:t>To make practical suggestions to the Department</w:t>
      </w:r>
    </w:p>
    <w:p w14:paraId="7C798752" w14:textId="6841D725" w:rsidR="00F35C00" w:rsidRPr="001735EE" w:rsidRDefault="00F35C00" w:rsidP="00E41992">
      <w:pPr>
        <w:pStyle w:val="ListParagraph"/>
        <w:numPr>
          <w:ilvl w:val="0"/>
          <w:numId w:val="22"/>
        </w:numPr>
        <w:ind w:left="357" w:hanging="357"/>
        <w:jc w:val="both"/>
        <w:textAlignment w:val="baseline"/>
        <w:rPr>
          <w:rFonts w:asciiTheme="minorHAnsi" w:hAnsiTheme="minorHAnsi"/>
          <w:color w:val="007A53"/>
          <w:sz w:val="22"/>
          <w:szCs w:val="22"/>
        </w:rPr>
      </w:pPr>
      <w:r>
        <w:rPr>
          <w:rFonts w:asciiTheme="minorHAnsi" w:hAnsiTheme="minorHAnsi" w:cstheme="minorHAnsi"/>
          <w:sz w:val="22"/>
          <w:szCs w:val="22"/>
        </w:rPr>
        <w:t>Take full responsibility for outcomes of case or transaction</w:t>
      </w:r>
    </w:p>
    <w:p w14:paraId="5A2DE7AD" w14:textId="1CFA6968" w:rsidR="001735EE" w:rsidRPr="00E41992" w:rsidRDefault="001735EE" w:rsidP="00E41992">
      <w:pPr>
        <w:pStyle w:val="ListParagraph"/>
        <w:numPr>
          <w:ilvl w:val="0"/>
          <w:numId w:val="22"/>
        </w:numPr>
        <w:ind w:left="357" w:hanging="357"/>
        <w:jc w:val="both"/>
        <w:textAlignment w:val="baseline"/>
        <w:rPr>
          <w:rFonts w:asciiTheme="minorHAnsi" w:hAnsiTheme="minorHAnsi"/>
          <w:color w:val="007A53"/>
          <w:sz w:val="22"/>
          <w:szCs w:val="22"/>
        </w:rPr>
      </w:pPr>
      <w:r>
        <w:rPr>
          <w:rFonts w:asciiTheme="minorHAnsi" w:hAnsiTheme="minorHAnsi" w:cstheme="minorHAnsi"/>
          <w:sz w:val="22"/>
          <w:szCs w:val="22"/>
        </w:rPr>
        <w:t>Clearly understand the strategy for the case/transaction and alternative approaches to deliver it within a vision of what may be possible</w:t>
      </w:r>
    </w:p>
    <w:p w14:paraId="79983028" w14:textId="149CE9BB" w:rsidR="00E41992" w:rsidRDefault="00E41992" w:rsidP="00E41992">
      <w:pPr>
        <w:jc w:val="both"/>
        <w:textAlignment w:val="baseline"/>
        <w:rPr>
          <w:rFonts w:asciiTheme="minorHAnsi" w:hAnsiTheme="minorHAnsi"/>
          <w:color w:val="007A53"/>
          <w:sz w:val="22"/>
          <w:szCs w:val="22"/>
        </w:rPr>
      </w:pPr>
    </w:p>
    <w:p w14:paraId="01D63CA6" w14:textId="6A36FE28" w:rsidR="008C50B0" w:rsidRDefault="008C50B0" w:rsidP="008C50B0">
      <w:pPr>
        <w:pStyle w:val="Title"/>
        <w:jc w:val="left"/>
        <w:rPr>
          <w:rFonts w:asciiTheme="minorHAnsi" w:hAnsiTheme="minorHAnsi"/>
          <w:color w:val="007A53"/>
          <w:sz w:val="22"/>
          <w:szCs w:val="22"/>
        </w:rPr>
      </w:pPr>
      <w:r>
        <w:rPr>
          <w:rFonts w:asciiTheme="minorHAnsi" w:hAnsiTheme="minorHAnsi"/>
          <w:color w:val="007A53"/>
          <w:sz w:val="22"/>
          <w:szCs w:val="22"/>
        </w:rPr>
        <w:t>Client Care</w:t>
      </w:r>
    </w:p>
    <w:p w14:paraId="5AC12842" w14:textId="3F32631D" w:rsidR="008C50B0" w:rsidRDefault="008C50B0" w:rsidP="008C50B0">
      <w:pPr>
        <w:pStyle w:val="Title"/>
        <w:jc w:val="left"/>
        <w:rPr>
          <w:rFonts w:asciiTheme="minorHAnsi" w:hAnsiTheme="minorHAnsi"/>
          <w:color w:val="007A53"/>
          <w:sz w:val="22"/>
          <w:szCs w:val="22"/>
        </w:rPr>
      </w:pPr>
    </w:p>
    <w:p w14:paraId="0B112209" w14:textId="54033E95" w:rsidR="008C50B0" w:rsidRPr="0086518E" w:rsidRDefault="0086518E" w:rsidP="004851A9">
      <w:pPr>
        <w:pStyle w:val="Title"/>
        <w:numPr>
          <w:ilvl w:val="0"/>
          <w:numId w:val="23"/>
        </w:numPr>
        <w:ind w:left="426" w:hanging="426"/>
        <w:jc w:val="both"/>
        <w:rPr>
          <w:rFonts w:asciiTheme="minorHAnsi" w:hAnsiTheme="minorHAnsi"/>
          <w:b w:val="0"/>
          <w:bCs w:val="0"/>
          <w:sz w:val="22"/>
          <w:szCs w:val="22"/>
        </w:rPr>
      </w:pPr>
      <w:r w:rsidRPr="0086518E">
        <w:rPr>
          <w:rFonts w:asciiTheme="minorHAnsi" w:hAnsiTheme="minorHAnsi"/>
          <w:b w:val="0"/>
          <w:bCs w:val="0"/>
          <w:sz w:val="22"/>
          <w:szCs w:val="22"/>
        </w:rPr>
        <w:t>Liaise with client care</w:t>
      </w:r>
      <w:r>
        <w:rPr>
          <w:rFonts w:asciiTheme="minorHAnsi" w:hAnsiTheme="minorHAnsi"/>
          <w:b w:val="0"/>
          <w:bCs w:val="0"/>
          <w:sz w:val="22"/>
          <w:szCs w:val="22"/>
        </w:rPr>
        <w:t xml:space="preserve"> regarding complaints and take responsibility when required</w:t>
      </w:r>
    </w:p>
    <w:p w14:paraId="62BF5975" w14:textId="77777777" w:rsidR="00E41992" w:rsidRPr="00E41992" w:rsidRDefault="00E41992" w:rsidP="00E41992">
      <w:pPr>
        <w:jc w:val="both"/>
        <w:textAlignment w:val="baseline"/>
        <w:rPr>
          <w:rFonts w:asciiTheme="minorHAnsi" w:hAnsiTheme="minorHAnsi"/>
          <w:color w:val="007A53"/>
          <w:sz w:val="22"/>
          <w:szCs w:val="22"/>
        </w:rPr>
      </w:pPr>
    </w:p>
    <w:p w14:paraId="4D345716" w14:textId="16539002" w:rsidR="004851A9" w:rsidRDefault="004851A9" w:rsidP="004851A9">
      <w:pPr>
        <w:pStyle w:val="Title"/>
        <w:jc w:val="left"/>
        <w:rPr>
          <w:rFonts w:asciiTheme="minorHAnsi" w:hAnsiTheme="minorHAnsi"/>
          <w:color w:val="007A53"/>
          <w:sz w:val="22"/>
          <w:szCs w:val="22"/>
        </w:rPr>
      </w:pPr>
      <w:r>
        <w:rPr>
          <w:rFonts w:asciiTheme="minorHAnsi" w:hAnsiTheme="minorHAnsi"/>
          <w:color w:val="007A53"/>
          <w:sz w:val="22"/>
          <w:szCs w:val="22"/>
        </w:rPr>
        <w:t>Financial</w:t>
      </w:r>
    </w:p>
    <w:p w14:paraId="59769621" w14:textId="77777777" w:rsidR="00121CA5" w:rsidRPr="00E41992" w:rsidRDefault="00121CA5" w:rsidP="006F5F95">
      <w:pPr>
        <w:jc w:val="both"/>
        <w:rPr>
          <w:rFonts w:asciiTheme="minorHAnsi" w:hAnsiTheme="minorHAnsi"/>
          <w:sz w:val="22"/>
          <w:szCs w:val="22"/>
        </w:rPr>
      </w:pPr>
    </w:p>
    <w:p w14:paraId="356A536B" w14:textId="322D85BB" w:rsidR="0070140A" w:rsidRPr="0053493C" w:rsidRDefault="0053493C" w:rsidP="00995F16">
      <w:pPr>
        <w:pStyle w:val="ListParagraph"/>
        <w:numPr>
          <w:ilvl w:val="0"/>
          <w:numId w:val="25"/>
        </w:numPr>
        <w:ind w:left="426" w:hanging="426"/>
        <w:jc w:val="both"/>
        <w:rPr>
          <w:rFonts w:asciiTheme="minorHAnsi" w:hAnsiTheme="minorHAnsi"/>
          <w:sz w:val="22"/>
          <w:szCs w:val="22"/>
        </w:rPr>
      </w:pPr>
      <w:r>
        <w:rPr>
          <w:rFonts w:asciiTheme="minorHAnsi" w:hAnsiTheme="minorHAnsi" w:cstheme="minorHAnsi"/>
          <w:sz w:val="22"/>
          <w:szCs w:val="22"/>
        </w:rPr>
        <w:t>Have overall responsibility for managing debt and debtors for own matters</w:t>
      </w:r>
    </w:p>
    <w:p w14:paraId="463F40C0" w14:textId="5C65B80A" w:rsidR="0053493C" w:rsidRPr="00995F16" w:rsidRDefault="0053493C" w:rsidP="00995F16">
      <w:pPr>
        <w:pStyle w:val="ListParagraph"/>
        <w:numPr>
          <w:ilvl w:val="0"/>
          <w:numId w:val="25"/>
        </w:numPr>
        <w:ind w:left="426" w:hanging="426"/>
        <w:jc w:val="both"/>
        <w:rPr>
          <w:rFonts w:asciiTheme="minorHAnsi" w:hAnsiTheme="minorHAnsi"/>
          <w:sz w:val="22"/>
          <w:szCs w:val="22"/>
        </w:rPr>
      </w:pPr>
      <w:r>
        <w:rPr>
          <w:rFonts w:asciiTheme="minorHAnsi" w:hAnsiTheme="minorHAnsi" w:cstheme="minorHAnsi"/>
          <w:sz w:val="22"/>
          <w:szCs w:val="22"/>
        </w:rPr>
        <w:t>Mentor and supporting Associates with their financial targets</w:t>
      </w:r>
    </w:p>
    <w:p w14:paraId="59803F10" w14:textId="76D45836" w:rsidR="00995F16" w:rsidRDefault="00995F16" w:rsidP="00995F16">
      <w:pPr>
        <w:jc w:val="both"/>
        <w:rPr>
          <w:rFonts w:asciiTheme="minorHAnsi" w:hAnsiTheme="minorHAnsi"/>
          <w:sz w:val="22"/>
          <w:szCs w:val="22"/>
        </w:rPr>
      </w:pPr>
    </w:p>
    <w:p w14:paraId="2094072C" w14:textId="7D1D3768" w:rsidR="001B1BF3" w:rsidRDefault="001B1BF3" w:rsidP="001B1BF3">
      <w:pPr>
        <w:pStyle w:val="Title"/>
        <w:jc w:val="left"/>
        <w:rPr>
          <w:rFonts w:asciiTheme="minorHAnsi" w:hAnsiTheme="minorHAnsi"/>
          <w:color w:val="007A53"/>
          <w:sz w:val="22"/>
          <w:szCs w:val="22"/>
        </w:rPr>
      </w:pPr>
      <w:r>
        <w:rPr>
          <w:rFonts w:asciiTheme="minorHAnsi" w:hAnsiTheme="minorHAnsi"/>
          <w:color w:val="007A53"/>
          <w:sz w:val="22"/>
          <w:szCs w:val="22"/>
        </w:rPr>
        <w:t>Business Development</w:t>
      </w:r>
    </w:p>
    <w:p w14:paraId="64E39B2C" w14:textId="0AC4D3B5" w:rsidR="001B1BF3" w:rsidRDefault="001B1BF3" w:rsidP="001B1BF3">
      <w:pPr>
        <w:pStyle w:val="Title"/>
        <w:jc w:val="left"/>
        <w:rPr>
          <w:rFonts w:asciiTheme="minorHAnsi" w:hAnsiTheme="minorHAnsi"/>
          <w:color w:val="007A53"/>
          <w:sz w:val="22"/>
          <w:szCs w:val="22"/>
        </w:rPr>
      </w:pPr>
    </w:p>
    <w:p w14:paraId="3CF602F2" w14:textId="4120E8A6" w:rsidR="00BB7810" w:rsidRPr="00BB7810" w:rsidRDefault="0092697E" w:rsidP="00BB7810">
      <w:pPr>
        <w:pStyle w:val="ListParagraph"/>
        <w:numPr>
          <w:ilvl w:val="0"/>
          <w:numId w:val="27"/>
        </w:numPr>
        <w:ind w:left="425" w:hanging="425"/>
        <w:contextualSpacing/>
        <w:jc w:val="both"/>
        <w:rPr>
          <w:rFonts w:asciiTheme="minorHAnsi" w:hAnsiTheme="minorHAnsi" w:cstheme="minorHAnsi"/>
          <w:sz w:val="22"/>
          <w:szCs w:val="22"/>
        </w:rPr>
      </w:pPr>
      <w:r>
        <w:rPr>
          <w:rFonts w:asciiTheme="minorHAnsi" w:hAnsiTheme="minorHAnsi" w:cstheme="minorHAnsi"/>
          <w:sz w:val="22"/>
          <w:szCs w:val="22"/>
        </w:rPr>
        <w:t>Contribute to the marketing plans for the Department</w:t>
      </w:r>
    </w:p>
    <w:p w14:paraId="55D32952" w14:textId="20E5209B" w:rsidR="00BB7810" w:rsidRDefault="00BB7810" w:rsidP="00BB7810">
      <w:pPr>
        <w:pStyle w:val="Title"/>
        <w:jc w:val="both"/>
        <w:rPr>
          <w:rFonts w:asciiTheme="minorHAnsi" w:hAnsiTheme="minorHAnsi" w:cstheme="minorHAnsi"/>
          <w:b w:val="0"/>
          <w:bCs w:val="0"/>
          <w:sz w:val="22"/>
          <w:szCs w:val="22"/>
        </w:rPr>
      </w:pPr>
    </w:p>
    <w:p w14:paraId="7F3B2FD6" w14:textId="3F3AC52E" w:rsidR="00CC75FF" w:rsidRDefault="00CC75FF" w:rsidP="00CC75FF">
      <w:pPr>
        <w:pStyle w:val="Title"/>
        <w:jc w:val="left"/>
        <w:rPr>
          <w:rFonts w:asciiTheme="minorHAnsi" w:hAnsiTheme="minorHAnsi"/>
          <w:color w:val="007A53"/>
          <w:sz w:val="22"/>
          <w:szCs w:val="22"/>
        </w:rPr>
      </w:pPr>
      <w:r>
        <w:rPr>
          <w:rFonts w:asciiTheme="minorHAnsi" w:hAnsiTheme="minorHAnsi"/>
          <w:color w:val="007A53"/>
          <w:sz w:val="22"/>
          <w:szCs w:val="22"/>
        </w:rPr>
        <w:t>Communication</w:t>
      </w:r>
    </w:p>
    <w:p w14:paraId="239C0DE7" w14:textId="77777777" w:rsidR="00D5067B" w:rsidRPr="00D5067B" w:rsidRDefault="00D5067B" w:rsidP="00D5067B">
      <w:pPr>
        <w:jc w:val="both"/>
        <w:rPr>
          <w:rFonts w:asciiTheme="minorHAnsi" w:hAnsiTheme="minorHAnsi" w:cstheme="minorHAnsi"/>
          <w:sz w:val="22"/>
          <w:szCs w:val="22"/>
        </w:rPr>
      </w:pPr>
    </w:p>
    <w:p w14:paraId="24B0E48B" w14:textId="75CCEA18" w:rsidR="00CC75FF" w:rsidRDefault="0092697E" w:rsidP="00AA5D08">
      <w:pPr>
        <w:pStyle w:val="ListParagraph"/>
        <w:numPr>
          <w:ilvl w:val="0"/>
          <w:numId w:val="30"/>
        </w:numPr>
        <w:ind w:left="426" w:hanging="426"/>
        <w:jc w:val="both"/>
        <w:rPr>
          <w:rFonts w:asciiTheme="minorHAnsi" w:hAnsiTheme="minorHAnsi" w:cstheme="minorHAnsi"/>
          <w:sz w:val="22"/>
          <w:szCs w:val="22"/>
        </w:rPr>
      </w:pPr>
      <w:r>
        <w:rPr>
          <w:rFonts w:asciiTheme="minorHAnsi" w:hAnsiTheme="minorHAnsi" w:cstheme="minorHAnsi"/>
          <w:sz w:val="22"/>
          <w:szCs w:val="22"/>
        </w:rPr>
        <w:t>Build good working relationships with external institutions and organisations</w:t>
      </w:r>
    </w:p>
    <w:p w14:paraId="04FC5647" w14:textId="112157EA" w:rsidR="0092697E" w:rsidRPr="00CC404A" w:rsidRDefault="0092697E" w:rsidP="00AA5D08">
      <w:pPr>
        <w:pStyle w:val="ListParagraph"/>
        <w:numPr>
          <w:ilvl w:val="0"/>
          <w:numId w:val="30"/>
        </w:numPr>
        <w:ind w:left="426" w:hanging="426"/>
        <w:jc w:val="both"/>
        <w:rPr>
          <w:rFonts w:asciiTheme="minorHAnsi" w:hAnsiTheme="minorHAnsi" w:cstheme="minorHAnsi"/>
          <w:sz w:val="22"/>
          <w:szCs w:val="22"/>
        </w:rPr>
      </w:pPr>
      <w:r>
        <w:rPr>
          <w:rFonts w:asciiTheme="minorHAnsi" w:hAnsiTheme="minorHAnsi" w:cstheme="minorHAnsi"/>
          <w:sz w:val="22"/>
          <w:szCs w:val="22"/>
        </w:rPr>
        <w:t>Support and mentor Associates with their verbal and written communication</w:t>
      </w:r>
    </w:p>
    <w:p w14:paraId="299AF8BA" w14:textId="1B26BB7B" w:rsidR="00CC404A" w:rsidRDefault="00CC404A" w:rsidP="00CC404A">
      <w:pPr>
        <w:jc w:val="both"/>
        <w:rPr>
          <w:rFonts w:asciiTheme="minorHAnsi" w:hAnsiTheme="minorHAnsi" w:cstheme="minorHAnsi"/>
          <w:b/>
          <w:bCs/>
          <w:sz w:val="22"/>
          <w:szCs w:val="22"/>
        </w:rPr>
      </w:pPr>
    </w:p>
    <w:p w14:paraId="0621FE53" w14:textId="2266A32A" w:rsidR="00CC404A" w:rsidRDefault="00CC404A" w:rsidP="00CC404A">
      <w:pPr>
        <w:pStyle w:val="Title"/>
        <w:jc w:val="left"/>
        <w:rPr>
          <w:rFonts w:asciiTheme="minorHAnsi" w:hAnsiTheme="minorHAnsi"/>
          <w:color w:val="007A53"/>
          <w:sz w:val="22"/>
          <w:szCs w:val="22"/>
        </w:rPr>
      </w:pPr>
      <w:r>
        <w:rPr>
          <w:rFonts w:asciiTheme="minorHAnsi" w:hAnsiTheme="minorHAnsi"/>
          <w:color w:val="007A53"/>
          <w:sz w:val="22"/>
          <w:szCs w:val="22"/>
        </w:rPr>
        <w:t>Self-Development</w:t>
      </w:r>
    </w:p>
    <w:p w14:paraId="37F326BD" w14:textId="77777777" w:rsidR="00CC404A" w:rsidRPr="00CC404A" w:rsidRDefault="00CC404A" w:rsidP="00CC404A">
      <w:pPr>
        <w:jc w:val="both"/>
        <w:rPr>
          <w:rFonts w:asciiTheme="minorHAnsi" w:hAnsiTheme="minorHAnsi" w:cstheme="minorHAnsi"/>
          <w:sz w:val="22"/>
          <w:szCs w:val="22"/>
        </w:rPr>
      </w:pPr>
    </w:p>
    <w:p w14:paraId="641DA70A" w14:textId="68DA4D89" w:rsidR="00273415" w:rsidRDefault="00E33F15" w:rsidP="000A65E1">
      <w:pPr>
        <w:pStyle w:val="Title"/>
        <w:numPr>
          <w:ilvl w:val="0"/>
          <w:numId w:val="32"/>
        </w:numPr>
        <w:ind w:left="426" w:hanging="426"/>
        <w:jc w:val="both"/>
        <w:rPr>
          <w:rFonts w:asciiTheme="minorHAnsi" w:hAnsiTheme="minorHAnsi"/>
          <w:b w:val="0"/>
          <w:bCs w:val="0"/>
          <w:sz w:val="22"/>
          <w:szCs w:val="22"/>
        </w:rPr>
      </w:pPr>
      <w:r w:rsidRPr="00E33F15">
        <w:rPr>
          <w:rFonts w:asciiTheme="minorHAnsi" w:hAnsiTheme="minorHAnsi"/>
          <w:b w:val="0"/>
          <w:bCs w:val="0"/>
          <w:sz w:val="22"/>
          <w:szCs w:val="22"/>
        </w:rPr>
        <w:t>Attend le</w:t>
      </w:r>
      <w:r>
        <w:rPr>
          <w:rFonts w:asciiTheme="minorHAnsi" w:hAnsiTheme="minorHAnsi"/>
          <w:b w:val="0"/>
          <w:bCs w:val="0"/>
          <w:sz w:val="22"/>
          <w:szCs w:val="22"/>
        </w:rPr>
        <w:t>arning events that further strengthen specialised technical skills</w:t>
      </w:r>
    </w:p>
    <w:p w14:paraId="57E22F35" w14:textId="1D27E9EE" w:rsidR="00E33F15" w:rsidRPr="00E33F15" w:rsidRDefault="00E33F15" w:rsidP="000A65E1">
      <w:pPr>
        <w:pStyle w:val="Title"/>
        <w:numPr>
          <w:ilvl w:val="0"/>
          <w:numId w:val="32"/>
        </w:numPr>
        <w:ind w:left="426" w:hanging="426"/>
        <w:jc w:val="both"/>
        <w:rPr>
          <w:rFonts w:asciiTheme="minorHAnsi" w:hAnsiTheme="minorHAnsi"/>
          <w:b w:val="0"/>
          <w:bCs w:val="0"/>
          <w:sz w:val="22"/>
          <w:szCs w:val="22"/>
        </w:rPr>
      </w:pPr>
      <w:r>
        <w:rPr>
          <w:rFonts w:asciiTheme="minorHAnsi" w:hAnsiTheme="minorHAnsi"/>
          <w:b w:val="0"/>
          <w:bCs w:val="0"/>
          <w:sz w:val="22"/>
          <w:szCs w:val="22"/>
        </w:rPr>
        <w:t>Develop junior staff depending on learning needs</w:t>
      </w:r>
    </w:p>
    <w:p w14:paraId="4B4916A3" w14:textId="77777777" w:rsidR="00995F16" w:rsidRPr="00995F16" w:rsidRDefault="00995F16" w:rsidP="00995F16">
      <w:pPr>
        <w:jc w:val="both"/>
        <w:rPr>
          <w:rFonts w:asciiTheme="minorHAnsi" w:hAnsiTheme="minorHAnsi"/>
          <w:sz w:val="22"/>
          <w:szCs w:val="22"/>
        </w:rPr>
      </w:pPr>
    </w:p>
    <w:p w14:paraId="428D0E8E" w14:textId="1AD846BB" w:rsidR="005E1FBB" w:rsidRDefault="005E1FBB" w:rsidP="005E1FBB">
      <w:pPr>
        <w:pStyle w:val="Title"/>
        <w:jc w:val="left"/>
        <w:rPr>
          <w:rFonts w:asciiTheme="minorHAnsi" w:hAnsiTheme="minorHAnsi"/>
          <w:color w:val="007A53"/>
          <w:sz w:val="22"/>
          <w:szCs w:val="22"/>
        </w:rPr>
      </w:pPr>
      <w:r>
        <w:rPr>
          <w:rFonts w:asciiTheme="minorHAnsi" w:hAnsiTheme="minorHAnsi"/>
          <w:color w:val="007A53"/>
          <w:sz w:val="22"/>
          <w:szCs w:val="22"/>
        </w:rPr>
        <w:t>Leadership and Management</w:t>
      </w:r>
    </w:p>
    <w:p w14:paraId="761E3EEF" w14:textId="01615036" w:rsidR="005E1FBB" w:rsidRDefault="005E1FBB" w:rsidP="005E1FBB">
      <w:pPr>
        <w:pStyle w:val="Title"/>
        <w:jc w:val="left"/>
        <w:rPr>
          <w:rFonts w:asciiTheme="minorHAnsi" w:hAnsiTheme="minorHAnsi"/>
          <w:color w:val="007A53"/>
          <w:sz w:val="22"/>
          <w:szCs w:val="22"/>
        </w:rPr>
      </w:pPr>
    </w:p>
    <w:p w14:paraId="0D4EE4FD" w14:textId="0607B982" w:rsidR="005E1FBB" w:rsidRDefault="00B80CF4" w:rsidP="005E1FBB">
      <w:pPr>
        <w:pStyle w:val="Title"/>
        <w:numPr>
          <w:ilvl w:val="0"/>
          <w:numId w:val="33"/>
        </w:numPr>
        <w:ind w:left="426" w:hanging="426"/>
        <w:jc w:val="both"/>
        <w:rPr>
          <w:rFonts w:asciiTheme="minorHAnsi" w:hAnsiTheme="minorHAnsi"/>
          <w:b w:val="0"/>
          <w:bCs w:val="0"/>
          <w:sz w:val="22"/>
          <w:szCs w:val="22"/>
        </w:rPr>
      </w:pPr>
      <w:r w:rsidRPr="00B80CF4">
        <w:rPr>
          <w:rFonts w:asciiTheme="minorHAnsi" w:hAnsiTheme="minorHAnsi"/>
          <w:b w:val="0"/>
          <w:bCs w:val="0"/>
          <w:sz w:val="22"/>
          <w:szCs w:val="22"/>
        </w:rPr>
        <w:t>Mentor, s</w:t>
      </w:r>
      <w:r>
        <w:rPr>
          <w:rFonts w:asciiTheme="minorHAnsi" w:hAnsiTheme="minorHAnsi"/>
          <w:b w:val="0"/>
          <w:bCs w:val="0"/>
          <w:sz w:val="22"/>
          <w:szCs w:val="22"/>
        </w:rPr>
        <w:t>upervise and support Associates in the Department</w:t>
      </w:r>
    </w:p>
    <w:p w14:paraId="6F47AA15" w14:textId="390538C5" w:rsidR="00B80CF4" w:rsidRDefault="00B80CF4" w:rsidP="005E1FBB">
      <w:pPr>
        <w:pStyle w:val="Title"/>
        <w:numPr>
          <w:ilvl w:val="0"/>
          <w:numId w:val="33"/>
        </w:numPr>
        <w:ind w:left="426" w:hanging="426"/>
        <w:jc w:val="both"/>
        <w:rPr>
          <w:rFonts w:asciiTheme="minorHAnsi" w:hAnsiTheme="minorHAnsi"/>
          <w:b w:val="0"/>
          <w:bCs w:val="0"/>
          <w:sz w:val="22"/>
          <w:szCs w:val="22"/>
        </w:rPr>
      </w:pPr>
      <w:r>
        <w:rPr>
          <w:rFonts w:asciiTheme="minorHAnsi" w:hAnsiTheme="minorHAnsi"/>
          <w:b w:val="0"/>
          <w:bCs w:val="0"/>
          <w:sz w:val="22"/>
          <w:szCs w:val="22"/>
        </w:rPr>
        <w:t>Develop ongoing leadership initiatives within the Department</w:t>
      </w:r>
    </w:p>
    <w:p w14:paraId="766B6FD2" w14:textId="2F4481A0" w:rsidR="008879B0" w:rsidRPr="00B80CF4" w:rsidRDefault="008879B0" w:rsidP="005E1FBB">
      <w:pPr>
        <w:pStyle w:val="Title"/>
        <w:numPr>
          <w:ilvl w:val="0"/>
          <w:numId w:val="33"/>
        </w:numPr>
        <w:ind w:left="426" w:hanging="426"/>
        <w:jc w:val="both"/>
        <w:rPr>
          <w:rFonts w:asciiTheme="minorHAnsi" w:hAnsiTheme="minorHAnsi"/>
          <w:b w:val="0"/>
          <w:bCs w:val="0"/>
          <w:sz w:val="22"/>
          <w:szCs w:val="22"/>
        </w:rPr>
      </w:pPr>
      <w:r>
        <w:rPr>
          <w:rFonts w:asciiTheme="minorHAnsi" w:hAnsiTheme="minorHAnsi"/>
          <w:b w:val="0"/>
          <w:bCs w:val="0"/>
          <w:sz w:val="22"/>
          <w:szCs w:val="22"/>
        </w:rPr>
        <w:t>Supervise, support, and develop any immediate support staff with appropriate training</w:t>
      </w:r>
    </w:p>
    <w:p w14:paraId="4B0F0B22" w14:textId="77777777" w:rsidR="0070140A" w:rsidRPr="00CB38A6" w:rsidRDefault="0070140A">
      <w:pPr>
        <w:rPr>
          <w:rFonts w:asciiTheme="minorHAnsi" w:hAnsiTheme="minorHAnsi"/>
        </w:rPr>
      </w:pPr>
    </w:p>
    <w:p w14:paraId="6BDE7A6F" w14:textId="773D9476" w:rsidR="005E1FBB" w:rsidRDefault="005E1FBB" w:rsidP="005E1FBB">
      <w:pPr>
        <w:pStyle w:val="Title"/>
        <w:jc w:val="left"/>
        <w:rPr>
          <w:rFonts w:asciiTheme="minorHAnsi" w:hAnsiTheme="minorHAnsi"/>
          <w:color w:val="007A53"/>
          <w:sz w:val="22"/>
          <w:szCs w:val="22"/>
        </w:rPr>
      </w:pPr>
      <w:r>
        <w:rPr>
          <w:rFonts w:asciiTheme="minorHAnsi" w:hAnsiTheme="minorHAnsi"/>
          <w:color w:val="007A53"/>
          <w:sz w:val="22"/>
          <w:szCs w:val="22"/>
        </w:rPr>
        <w:t>Firm Management</w:t>
      </w:r>
    </w:p>
    <w:p w14:paraId="10755F37" w14:textId="01D28DA3" w:rsidR="005E1FBB" w:rsidRDefault="005E1FBB" w:rsidP="005E1FBB">
      <w:pPr>
        <w:pStyle w:val="Title"/>
        <w:jc w:val="left"/>
        <w:rPr>
          <w:rFonts w:asciiTheme="minorHAnsi" w:hAnsiTheme="minorHAnsi"/>
          <w:color w:val="007A53"/>
          <w:sz w:val="22"/>
          <w:szCs w:val="22"/>
        </w:rPr>
      </w:pPr>
    </w:p>
    <w:p w14:paraId="059052BA" w14:textId="1B70511D" w:rsidR="005E1FBB" w:rsidRPr="00157970" w:rsidRDefault="001B7373" w:rsidP="00157970">
      <w:pPr>
        <w:pStyle w:val="Title"/>
        <w:numPr>
          <w:ilvl w:val="0"/>
          <w:numId w:val="34"/>
        </w:numPr>
        <w:ind w:left="426" w:hanging="426"/>
        <w:jc w:val="both"/>
        <w:rPr>
          <w:rFonts w:asciiTheme="minorHAnsi" w:hAnsiTheme="minorHAnsi"/>
          <w:b w:val="0"/>
          <w:bCs w:val="0"/>
          <w:color w:val="007A53"/>
          <w:sz w:val="22"/>
          <w:szCs w:val="22"/>
        </w:rPr>
      </w:pPr>
      <w:r>
        <w:rPr>
          <w:rFonts w:asciiTheme="minorHAnsi" w:hAnsiTheme="minorHAnsi" w:cstheme="minorHAnsi"/>
          <w:b w:val="0"/>
          <w:bCs w:val="0"/>
          <w:sz w:val="22"/>
          <w:szCs w:val="22"/>
        </w:rPr>
        <w:t>Work with the Operational Board to implement new procedures and initiatives within the Department and firm wide</w:t>
      </w:r>
    </w:p>
    <w:p w14:paraId="1B2AFA56" w14:textId="77777777" w:rsidR="0070140A" w:rsidRPr="00CB38A6" w:rsidRDefault="0070140A">
      <w:pPr>
        <w:rPr>
          <w:rFonts w:asciiTheme="minorHAnsi" w:hAnsiTheme="minorHAnsi"/>
        </w:rPr>
      </w:pPr>
    </w:p>
    <w:p w14:paraId="7087D97C" w14:textId="77777777" w:rsidR="00157970" w:rsidRDefault="00157970" w:rsidP="00E76E8F">
      <w:pPr>
        <w:pStyle w:val="Heading3"/>
        <w:rPr>
          <w:rFonts w:asciiTheme="minorHAnsi" w:hAnsiTheme="minorHAnsi"/>
          <w:sz w:val="22"/>
        </w:rPr>
      </w:pPr>
    </w:p>
    <w:p w14:paraId="54BA9002" w14:textId="2AAC1C55" w:rsidR="0070140A" w:rsidRDefault="0070140A" w:rsidP="00E76E8F">
      <w:pPr>
        <w:pStyle w:val="Heading3"/>
        <w:rPr>
          <w:rFonts w:asciiTheme="minorHAnsi" w:hAnsiTheme="minorHAnsi"/>
          <w:sz w:val="22"/>
        </w:rPr>
      </w:pPr>
      <w:r w:rsidRPr="003F33C9">
        <w:rPr>
          <w:rFonts w:asciiTheme="minorHAnsi" w:hAnsiTheme="minorHAnsi"/>
          <w:sz w:val="22"/>
        </w:rPr>
        <w:t>This job description is not a definitive list or exhaustive list of responsibilities but identifies the key responsibilities.</w:t>
      </w:r>
    </w:p>
    <w:p w14:paraId="27C7BB4D" w14:textId="34694B52" w:rsidR="00E55050" w:rsidRDefault="00E55050" w:rsidP="00E55050"/>
    <w:p w14:paraId="757FF535" w14:textId="77777777" w:rsidR="00E55050" w:rsidRDefault="00E55050" w:rsidP="00CB38A6">
      <w:pPr>
        <w:pStyle w:val="Title"/>
        <w:jc w:val="left"/>
        <w:rPr>
          <w:rFonts w:asciiTheme="minorHAnsi" w:hAnsiTheme="minorHAnsi"/>
          <w:color w:val="007A53"/>
          <w:sz w:val="32"/>
        </w:rPr>
        <w:sectPr w:rsidR="00E55050">
          <w:headerReference w:type="default" r:id="rId10"/>
          <w:pgSz w:w="12240" w:h="15840"/>
          <w:pgMar w:top="1440" w:right="1800" w:bottom="1440" w:left="1800" w:header="720" w:footer="720" w:gutter="0"/>
          <w:cols w:space="720"/>
          <w:docGrid w:linePitch="360"/>
        </w:sectPr>
      </w:pPr>
    </w:p>
    <w:p w14:paraId="14B491B9" w14:textId="4E88E9D8" w:rsidR="0070140A" w:rsidRPr="00CB38A6" w:rsidRDefault="0070140A" w:rsidP="00CB38A6">
      <w:pPr>
        <w:pStyle w:val="Title"/>
        <w:jc w:val="left"/>
        <w:rPr>
          <w:rFonts w:asciiTheme="minorHAnsi" w:hAnsiTheme="minorHAnsi"/>
          <w:color w:val="007A53"/>
          <w:sz w:val="32"/>
        </w:rPr>
      </w:pPr>
      <w:r w:rsidRPr="00CB38A6">
        <w:rPr>
          <w:rFonts w:asciiTheme="minorHAnsi" w:hAnsiTheme="minorHAnsi"/>
          <w:color w:val="007A53"/>
          <w:sz w:val="32"/>
        </w:rPr>
        <w:lastRenderedPageBreak/>
        <w:t>Job Specification</w:t>
      </w:r>
    </w:p>
    <w:p w14:paraId="6E471DF4" w14:textId="77777777" w:rsidR="0070140A" w:rsidRPr="00CB38A6" w:rsidRDefault="0070140A">
      <w:pPr>
        <w:jc w:val="center"/>
        <w:rPr>
          <w:rFonts w:asciiTheme="minorHAnsi" w:hAnsiTheme="minorHAnsi"/>
        </w:rPr>
      </w:pPr>
    </w:p>
    <w:tbl>
      <w:tblPr>
        <w:tblW w:w="500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00" w:firstRow="0" w:lastRow="0" w:firstColumn="0" w:lastColumn="0" w:noHBand="0" w:noVBand="1"/>
      </w:tblPr>
      <w:tblGrid>
        <w:gridCol w:w="4321"/>
        <w:gridCol w:w="4321"/>
      </w:tblGrid>
      <w:tr w:rsidR="00E55050" w:rsidRPr="003F33C9" w14:paraId="212C0D7F" w14:textId="77777777" w:rsidTr="00E55050">
        <w:trPr>
          <w:cantSplit/>
        </w:trPr>
        <w:tc>
          <w:tcPr>
            <w:tcW w:w="2500" w:type="pct"/>
            <w:shd w:val="clear" w:color="auto" w:fill="007A53"/>
          </w:tcPr>
          <w:p w14:paraId="1EB7A7F7" w14:textId="77777777" w:rsidR="00E55050" w:rsidRPr="003F33C9" w:rsidRDefault="00E55050">
            <w:pPr>
              <w:rPr>
                <w:rFonts w:asciiTheme="minorHAnsi" w:hAnsiTheme="minorHAnsi"/>
                <w:b/>
                <w:bCs/>
                <w:color w:val="FFFFFF" w:themeColor="background1"/>
              </w:rPr>
            </w:pPr>
            <w:r w:rsidRPr="003F33C9">
              <w:rPr>
                <w:rFonts w:asciiTheme="minorHAnsi" w:hAnsiTheme="minorHAnsi"/>
                <w:b/>
                <w:bCs/>
                <w:color w:val="FFFFFF" w:themeColor="background1"/>
              </w:rPr>
              <w:t>Essential</w:t>
            </w:r>
          </w:p>
        </w:tc>
        <w:tc>
          <w:tcPr>
            <w:tcW w:w="2500" w:type="pct"/>
            <w:shd w:val="clear" w:color="auto" w:fill="007A53"/>
          </w:tcPr>
          <w:p w14:paraId="24DF2F73" w14:textId="580A504E" w:rsidR="00E55050" w:rsidRPr="003F33C9" w:rsidRDefault="00E55050">
            <w:pPr>
              <w:rPr>
                <w:rFonts w:asciiTheme="minorHAnsi" w:hAnsiTheme="minorHAnsi"/>
                <w:b/>
                <w:bCs/>
                <w:color w:val="FFFFFF" w:themeColor="background1"/>
              </w:rPr>
            </w:pPr>
            <w:r w:rsidRPr="003F33C9">
              <w:rPr>
                <w:rFonts w:asciiTheme="minorHAnsi" w:hAnsiTheme="minorHAnsi"/>
                <w:b/>
                <w:bCs/>
                <w:color w:val="FFFFFF" w:themeColor="background1"/>
              </w:rPr>
              <w:t>Desirable</w:t>
            </w:r>
          </w:p>
        </w:tc>
      </w:tr>
      <w:tr w:rsidR="006D08AF" w:rsidRPr="00CB38A6" w14:paraId="5F2ED40F" w14:textId="77777777" w:rsidTr="00E55050">
        <w:trPr>
          <w:cantSplit/>
        </w:trPr>
        <w:tc>
          <w:tcPr>
            <w:tcW w:w="5000" w:type="pct"/>
            <w:gridSpan w:val="2"/>
          </w:tcPr>
          <w:p w14:paraId="318890FC" w14:textId="68341D5D" w:rsidR="006D08AF" w:rsidRDefault="006D08AF" w:rsidP="006D08AF">
            <w:pPr>
              <w:jc w:val="center"/>
              <w:rPr>
                <w:rFonts w:asciiTheme="minorHAnsi" w:hAnsiTheme="minorHAnsi"/>
                <w:sz w:val="22"/>
              </w:rPr>
            </w:pPr>
            <w:r w:rsidRPr="003F33C9">
              <w:rPr>
                <w:rFonts w:asciiTheme="minorHAnsi" w:hAnsiTheme="minorHAnsi"/>
                <w:b/>
                <w:bCs/>
                <w:color w:val="007A53"/>
              </w:rPr>
              <w:t>Qualifications</w:t>
            </w:r>
          </w:p>
        </w:tc>
      </w:tr>
      <w:tr w:rsidR="006D08AF" w:rsidRPr="00CB38A6" w14:paraId="67E85BB7" w14:textId="77777777" w:rsidTr="00E55050">
        <w:trPr>
          <w:cantSplit/>
        </w:trPr>
        <w:tc>
          <w:tcPr>
            <w:tcW w:w="2500" w:type="pct"/>
          </w:tcPr>
          <w:p w14:paraId="4D087E43" w14:textId="0E3FF02E" w:rsidR="006D08AF" w:rsidRPr="003F33C9" w:rsidRDefault="00626AF6" w:rsidP="00E55050">
            <w:pPr>
              <w:rPr>
                <w:rFonts w:asciiTheme="minorHAnsi" w:hAnsiTheme="minorHAnsi"/>
                <w:sz w:val="22"/>
              </w:rPr>
            </w:pPr>
            <w:r>
              <w:rPr>
                <w:rFonts w:asciiTheme="minorHAnsi" w:hAnsiTheme="minorHAnsi"/>
                <w:sz w:val="22"/>
              </w:rPr>
              <w:t>Admission to the Solicitors Roll or CILEX Lawyer</w:t>
            </w:r>
          </w:p>
        </w:tc>
        <w:tc>
          <w:tcPr>
            <w:tcW w:w="2500" w:type="pct"/>
          </w:tcPr>
          <w:p w14:paraId="1D6E7B8C" w14:textId="77777777" w:rsidR="006D08AF" w:rsidRDefault="006D08AF" w:rsidP="00D9423D">
            <w:pPr>
              <w:rPr>
                <w:rFonts w:asciiTheme="minorHAnsi" w:hAnsiTheme="minorHAnsi"/>
                <w:sz w:val="22"/>
              </w:rPr>
            </w:pPr>
          </w:p>
          <w:p w14:paraId="32865E9C" w14:textId="77777777" w:rsidR="006D08AF" w:rsidRPr="003F33C9" w:rsidRDefault="006D08AF" w:rsidP="00D9423D">
            <w:pPr>
              <w:rPr>
                <w:rFonts w:asciiTheme="minorHAnsi" w:hAnsiTheme="minorHAnsi"/>
                <w:sz w:val="22"/>
              </w:rPr>
            </w:pPr>
          </w:p>
        </w:tc>
      </w:tr>
      <w:tr w:rsidR="006D08AF" w:rsidRPr="00CB38A6" w14:paraId="21961897" w14:textId="77777777" w:rsidTr="00E55050">
        <w:trPr>
          <w:cantSplit/>
        </w:trPr>
        <w:tc>
          <w:tcPr>
            <w:tcW w:w="5000" w:type="pct"/>
            <w:gridSpan w:val="2"/>
          </w:tcPr>
          <w:p w14:paraId="6F336427" w14:textId="20602A1E" w:rsidR="006D08AF" w:rsidRDefault="006D08AF" w:rsidP="0049663B">
            <w:pPr>
              <w:jc w:val="center"/>
              <w:rPr>
                <w:rFonts w:asciiTheme="minorHAnsi" w:hAnsiTheme="minorHAnsi"/>
                <w:sz w:val="22"/>
              </w:rPr>
            </w:pPr>
            <w:r>
              <w:rPr>
                <w:rFonts w:asciiTheme="minorHAnsi" w:hAnsiTheme="minorHAnsi"/>
                <w:b/>
                <w:bCs/>
                <w:color w:val="007A53"/>
              </w:rPr>
              <w:t>Knowledge and Experience</w:t>
            </w:r>
          </w:p>
        </w:tc>
      </w:tr>
      <w:tr w:rsidR="006D08AF" w:rsidRPr="00CB38A6" w14:paraId="62CDDB27" w14:textId="77777777" w:rsidTr="00E55050">
        <w:trPr>
          <w:cantSplit/>
        </w:trPr>
        <w:tc>
          <w:tcPr>
            <w:tcW w:w="2500" w:type="pct"/>
          </w:tcPr>
          <w:p w14:paraId="79AB91B9" w14:textId="1839F48B" w:rsidR="006D08AF" w:rsidRDefault="00055A1B" w:rsidP="001227E3">
            <w:pPr>
              <w:rPr>
                <w:rFonts w:asciiTheme="minorHAnsi" w:hAnsiTheme="minorHAnsi"/>
                <w:sz w:val="22"/>
              </w:rPr>
            </w:pPr>
            <w:r>
              <w:rPr>
                <w:rFonts w:asciiTheme="minorHAnsi" w:hAnsiTheme="minorHAnsi"/>
                <w:sz w:val="22"/>
              </w:rPr>
              <w:t>A minimum of 5</w:t>
            </w:r>
            <w:r w:rsidR="006D08AF">
              <w:rPr>
                <w:rFonts w:asciiTheme="minorHAnsi" w:hAnsiTheme="minorHAnsi"/>
                <w:sz w:val="22"/>
              </w:rPr>
              <w:t xml:space="preserve"> year’s pqe</w:t>
            </w:r>
          </w:p>
          <w:p w14:paraId="5AC10005" w14:textId="392AA6EB" w:rsidR="006D08AF" w:rsidRDefault="006D08AF" w:rsidP="001227E3">
            <w:pPr>
              <w:rPr>
                <w:rFonts w:asciiTheme="minorHAnsi" w:hAnsiTheme="minorHAnsi"/>
                <w:sz w:val="22"/>
              </w:rPr>
            </w:pPr>
          </w:p>
          <w:p w14:paraId="34525CD0" w14:textId="6221DAE4" w:rsidR="006D08AF" w:rsidRDefault="006D08AF" w:rsidP="001227E3">
            <w:pPr>
              <w:rPr>
                <w:rFonts w:asciiTheme="minorHAnsi" w:hAnsiTheme="minorHAnsi"/>
                <w:sz w:val="22"/>
              </w:rPr>
            </w:pPr>
            <w:r>
              <w:rPr>
                <w:rFonts w:asciiTheme="minorHAnsi" w:hAnsiTheme="minorHAnsi"/>
                <w:sz w:val="22"/>
              </w:rPr>
              <w:t xml:space="preserve">To have experience of general </w:t>
            </w:r>
            <w:r w:rsidR="00D4238C">
              <w:rPr>
                <w:rFonts w:asciiTheme="minorHAnsi" w:hAnsiTheme="minorHAnsi"/>
                <w:sz w:val="22"/>
              </w:rPr>
              <w:t xml:space="preserve">Probate </w:t>
            </w:r>
            <w:r>
              <w:rPr>
                <w:rFonts w:asciiTheme="minorHAnsi" w:hAnsiTheme="minorHAnsi"/>
                <w:sz w:val="22"/>
              </w:rPr>
              <w:t>work</w:t>
            </w:r>
          </w:p>
          <w:p w14:paraId="48A27C31" w14:textId="1C833D58" w:rsidR="006D08AF" w:rsidRDefault="006D08AF" w:rsidP="001227E3">
            <w:pPr>
              <w:rPr>
                <w:rFonts w:asciiTheme="minorHAnsi" w:hAnsiTheme="minorHAnsi"/>
                <w:sz w:val="22"/>
              </w:rPr>
            </w:pPr>
          </w:p>
          <w:p w14:paraId="71D50EC4" w14:textId="73E4D84F" w:rsidR="006D08AF" w:rsidRDefault="006D08AF" w:rsidP="001227E3">
            <w:pPr>
              <w:rPr>
                <w:rFonts w:asciiTheme="minorHAnsi" w:hAnsiTheme="minorHAnsi"/>
                <w:sz w:val="22"/>
              </w:rPr>
            </w:pPr>
            <w:r>
              <w:rPr>
                <w:rFonts w:asciiTheme="minorHAnsi" w:hAnsiTheme="minorHAnsi"/>
                <w:sz w:val="22"/>
              </w:rPr>
              <w:t>Ability to draft and review legal documents which accurately reflect the client’s instructions</w:t>
            </w:r>
          </w:p>
          <w:p w14:paraId="2D4B563F" w14:textId="3E3878FE" w:rsidR="00B44FA7" w:rsidRDefault="00B44FA7" w:rsidP="001227E3">
            <w:pPr>
              <w:rPr>
                <w:rFonts w:asciiTheme="minorHAnsi" w:hAnsiTheme="minorHAnsi"/>
                <w:sz w:val="22"/>
              </w:rPr>
            </w:pPr>
          </w:p>
          <w:p w14:paraId="6589F708" w14:textId="6E270BC9" w:rsidR="006D08AF" w:rsidRPr="003F33C9" w:rsidRDefault="00B44FA7" w:rsidP="00E55050">
            <w:pPr>
              <w:rPr>
                <w:rFonts w:asciiTheme="minorHAnsi" w:hAnsiTheme="minorHAnsi"/>
                <w:sz w:val="22"/>
              </w:rPr>
            </w:pPr>
            <w:r>
              <w:rPr>
                <w:rFonts w:asciiTheme="minorHAnsi" w:hAnsiTheme="minorHAnsi"/>
                <w:sz w:val="22"/>
              </w:rPr>
              <w:t>Ability to develop client relationships and identify areas for expansion of work</w:t>
            </w:r>
          </w:p>
        </w:tc>
        <w:tc>
          <w:tcPr>
            <w:tcW w:w="2500" w:type="pct"/>
          </w:tcPr>
          <w:p w14:paraId="78D6C844" w14:textId="77777777" w:rsidR="006D08AF" w:rsidRPr="003F33C9" w:rsidRDefault="006D08AF" w:rsidP="001227E3">
            <w:pPr>
              <w:rPr>
                <w:rFonts w:asciiTheme="minorHAnsi" w:hAnsiTheme="minorHAnsi"/>
                <w:sz w:val="22"/>
              </w:rPr>
            </w:pPr>
          </w:p>
        </w:tc>
      </w:tr>
      <w:tr w:rsidR="006D08AF" w:rsidRPr="00CB38A6" w14:paraId="2132B70B" w14:textId="77777777" w:rsidTr="0021378C">
        <w:tc>
          <w:tcPr>
            <w:tcW w:w="5000" w:type="pct"/>
            <w:gridSpan w:val="2"/>
          </w:tcPr>
          <w:p w14:paraId="66E95A1B" w14:textId="738ADECD" w:rsidR="006D08AF" w:rsidRDefault="006D08AF" w:rsidP="0049663B">
            <w:pPr>
              <w:jc w:val="center"/>
              <w:rPr>
                <w:rFonts w:asciiTheme="minorHAnsi" w:hAnsiTheme="minorHAnsi"/>
                <w:sz w:val="22"/>
              </w:rPr>
            </w:pPr>
            <w:r>
              <w:rPr>
                <w:rFonts w:asciiTheme="minorHAnsi" w:hAnsiTheme="minorHAnsi"/>
                <w:b/>
                <w:bCs/>
                <w:color w:val="007A53"/>
              </w:rPr>
              <w:t>Skills</w:t>
            </w:r>
          </w:p>
        </w:tc>
      </w:tr>
      <w:tr w:rsidR="006D08AF" w:rsidRPr="00CB38A6" w14:paraId="7B404567" w14:textId="77777777" w:rsidTr="0021378C">
        <w:tc>
          <w:tcPr>
            <w:tcW w:w="2500" w:type="pct"/>
          </w:tcPr>
          <w:p w14:paraId="671E8930" w14:textId="193436BE" w:rsidR="006D08AF" w:rsidRDefault="00B727B3" w:rsidP="001227E3">
            <w:pPr>
              <w:rPr>
                <w:rFonts w:asciiTheme="minorHAnsi" w:hAnsiTheme="minorHAnsi"/>
                <w:sz w:val="22"/>
              </w:rPr>
            </w:pPr>
            <w:r>
              <w:rPr>
                <w:rFonts w:asciiTheme="minorHAnsi" w:hAnsiTheme="minorHAnsi"/>
                <w:sz w:val="22"/>
              </w:rPr>
              <w:t>Ability to work under own initiative, anticipate challenges and deal with them proactively</w:t>
            </w:r>
          </w:p>
          <w:p w14:paraId="0324C795" w14:textId="35094737" w:rsidR="00B727B3" w:rsidRDefault="00B727B3" w:rsidP="001227E3">
            <w:pPr>
              <w:rPr>
                <w:rFonts w:asciiTheme="minorHAnsi" w:hAnsiTheme="minorHAnsi"/>
                <w:sz w:val="22"/>
              </w:rPr>
            </w:pPr>
          </w:p>
          <w:p w14:paraId="3FFDE9A4" w14:textId="5AB62141" w:rsidR="00B727B3" w:rsidRDefault="00BB319B" w:rsidP="001227E3">
            <w:pPr>
              <w:rPr>
                <w:rFonts w:asciiTheme="minorHAnsi" w:hAnsiTheme="minorHAnsi"/>
                <w:sz w:val="22"/>
              </w:rPr>
            </w:pPr>
            <w:r>
              <w:rPr>
                <w:rFonts w:asciiTheme="minorHAnsi" w:hAnsiTheme="minorHAnsi"/>
                <w:sz w:val="22"/>
              </w:rPr>
              <w:t>Ability to communicate effectively both verbally and in writing with a diverse range of persons/organisations</w:t>
            </w:r>
          </w:p>
          <w:p w14:paraId="18269A26" w14:textId="1BF46DFC" w:rsidR="00BB319B" w:rsidRDefault="00BB319B" w:rsidP="001227E3">
            <w:pPr>
              <w:rPr>
                <w:rFonts w:asciiTheme="minorHAnsi" w:hAnsiTheme="minorHAnsi"/>
                <w:sz w:val="22"/>
              </w:rPr>
            </w:pPr>
          </w:p>
          <w:p w14:paraId="0B2C2FA5" w14:textId="12ADB880" w:rsidR="00BB319B" w:rsidRDefault="00BB319B" w:rsidP="001227E3">
            <w:pPr>
              <w:rPr>
                <w:rFonts w:asciiTheme="minorHAnsi" w:hAnsiTheme="minorHAnsi"/>
                <w:sz w:val="22"/>
              </w:rPr>
            </w:pPr>
            <w:r>
              <w:rPr>
                <w:rFonts w:asciiTheme="minorHAnsi" w:hAnsiTheme="minorHAnsi"/>
                <w:sz w:val="22"/>
              </w:rPr>
              <w:t>Ability to work unsupervised and decisively to provide sound and clear advice on own initiatives</w:t>
            </w:r>
          </w:p>
          <w:p w14:paraId="2D8BC332" w14:textId="65CC0D95" w:rsidR="00BB319B" w:rsidRDefault="00BB319B" w:rsidP="001227E3">
            <w:pPr>
              <w:rPr>
                <w:rFonts w:asciiTheme="minorHAnsi" w:hAnsiTheme="minorHAnsi"/>
                <w:sz w:val="22"/>
              </w:rPr>
            </w:pPr>
          </w:p>
          <w:p w14:paraId="603204B6" w14:textId="60E8F0D7" w:rsidR="00BB319B" w:rsidRDefault="00BB319B" w:rsidP="001227E3">
            <w:pPr>
              <w:rPr>
                <w:rFonts w:asciiTheme="minorHAnsi" w:hAnsiTheme="minorHAnsi"/>
                <w:sz w:val="22"/>
              </w:rPr>
            </w:pPr>
            <w:r>
              <w:rPr>
                <w:rFonts w:asciiTheme="minorHAnsi" w:hAnsiTheme="minorHAnsi"/>
                <w:sz w:val="22"/>
              </w:rPr>
              <w:t>Ability to work under pressure and meet tight deadlines</w:t>
            </w:r>
          </w:p>
          <w:p w14:paraId="636C5A12" w14:textId="77777777" w:rsidR="00BF07E7" w:rsidRDefault="00BF07E7" w:rsidP="001227E3">
            <w:pPr>
              <w:rPr>
                <w:rFonts w:asciiTheme="minorHAnsi" w:hAnsiTheme="minorHAnsi"/>
                <w:sz w:val="22"/>
              </w:rPr>
            </w:pPr>
          </w:p>
          <w:p w14:paraId="006572BF" w14:textId="4856B8F0" w:rsidR="00BF07E7" w:rsidRDefault="00BF07E7" w:rsidP="001227E3">
            <w:pPr>
              <w:rPr>
                <w:rFonts w:asciiTheme="minorHAnsi" w:hAnsiTheme="minorHAnsi"/>
                <w:sz w:val="22"/>
              </w:rPr>
            </w:pPr>
            <w:r>
              <w:rPr>
                <w:rFonts w:asciiTheme="minorHAnsi" w:hAnsiTheme="minorHAnsi"/>
                <w:sz w:val="22"/>
              </w:rPr>
              <w:t>Ability to plan and prioritise work effectively to meet own objectives and those of the team</w:t>
            </w:r>
          </w:p>
          <w:p w14:paraId="4201BB29" w14:textId="5775E3EB" w:rsidR="00BF07E7" w:rsidRDefault="00BF07E7" w:rsidP="001227E3">
            <w:pPr>
              <w:rPr>
                <w:rFonts w:asciiTheme="minorHAnsi" w:hAnsiTheme="minorHAnsi"/>
                <w:sz w:val="22"/>
              </w:rPr>
            </w:pPr>
          </w:p>
          <w:p w14:paraId="60B587E9" w14:textId="5CA2441F" w:rsidR="00BF07E7" w:rsidRDefault="00BF07E7" w:rsidP="001227E3">
            <w:pPr>
              <w:rPr>
                <w:rFonts w:asciiTheme="minorHAnsi" w:hAnsiTheme="minorHAnsi"/>
                <w:sz w:val="22"/>
              </w:rPr>
            </w:pPr>
            <w:r>
              <w:rPr>
                <w:rFonts w:asciiTheme="minorHAnsi" w:hAnsiTheme="minorHAnsi"/>
                <w:sz w:val="22"/>
              </w:rPr>
              <w:t>Ability to adapt to change</w:t>
            </w:r>
          </w:p>
          <w:p w14:paraId="581C441C" w14:textId="4F6DC0C2" w:rsidR="001C2912" w:rsidRDefault="001C2912" w:rsidP="001227E3">
            <w:pPr>
              <w:rPr>
                <w:rFonts w:asciiTheme="minorHAnsi" w:hAnsiTheme="minorHAnsi"/>
                <w:sz w:val="22"/>
              </w:rPr>
            </w:pPr>
          </w:p>
          <w:p w14:paraId="4088C378" w14:textId="4A2F14A6" w:rsidR="001C2912" w:rsidRDefault="001C2912" w:rsidP="001227E3">
            <w:pPr>
              <w:rPr>
                <w:rFonts w:asciiTheme="minorHAnsi" w:hAnsiTheme="minorHAnsi"/>
                <w:sz w:val="22"/>
              </w:rPr>
            </w:pPr>
            <w:r>
              <w:rPr>
                <w:rFonts w:asciiTheme="minorHAnsi" w:hAnsiTheme="minorHAnsi"/>
                <w:sz w:val="22"/>
              </w:rPr>
              <w:t xml:space="preserve">Flexible approach to </w:t>
            </w:r>
            <w:r w:rsidR="00AC4A91">
              <w:rPr>
                <w:rFonts w:asciiTheme="minorHAnsi" w:hAnsiTheme="minorHAnsi"/>
                <w:sz w:val="22"/>
              </w:rPr>
              <w:t>teamwork</w:t>
            </w:r>
            <w:r>
              <w:rPr>
                <w:rFonts w:asciiTheme="minorHAnsi" w:hAnsiTheme="minorHAnsi"/>
                <w:sz w:val="22"/>
              </w:rPr>
              <w:t xml:space="preserve"> with a willingness to provide cover in colleague’s </w:t>
            </w:r>
            <w:r>
              <w:rPr>
                <w:rFonts w:asciiTheme="minorHAnsi" w:hAnsiTheme="minorHAnsi"/>
                <w:sz w:val="22"/>
              </w:rPr>
              <w:lastRenderedPageBreak/>
              <w:t>absence and to pick up work outside of own specialism if necessary</w:t>
            </w:r>
          </w:p>
          <w:p w14:paraId="71564D1C" w14:textId="16D910B4" w:rsidR="005A502F" w:rsidRDefault="005A502F" w:rsidP="001227E3">
            <w:pPr>
              <w:rPr>
                <w:rFonts w:asciiTheme="minorHAnsi" w:hAnsiTheme="minorHAnsi"/>
                <w:sz w:val="22"/>
              </w:rPr>
            </w:pPr>
          </w:p>
          <w:p w14:paraId="206281AA" w14:textId="45CD9D5C" w:rsidR="005A502F" w:rsidRDefault="005A502F" w:rsidP="001227E3">
            <w:pPr>
              <w:rPr>
                <w:rFonts w:asciiTheme="minorHAnsi" w:hAnsiTheme="minorHAnsi"/>
                <w:sz w:val="22"/>
              </w:rPr>
            </w:pPr>
            <w:r>
              <w:rPr>
                <w:rFonts w:asciiTheme="minorHAnsi" w:hAnsiTheme="minorHAnsi"/>
                <w:sz w:val="22"/>
              </w:rPr>
              <w:t>Ability to learn and master new areas of law and legal practice quickly</w:t>
            </w:r>
          </w:p>
          <w:p w14:paraId="7C1AA451" w14:textId="251EA5B9" w:rsidR="009033A7" w:rsidRDefault="009033A7" w:rsidP="001227E3">
            <w:pPr>
              <w:rPr>
                <w:rFonts w:asciiTheme="minorHAnsi" w:hAnsiTheme="minorHAnsi"/>
                <w:sz w:val="22"/>
              </w:rPr>
            </w:pPr>
          </w:p>
          <w:p w14:paraId="23C86C12" w14:textId="40FDA638" w:rsidR="009033A7" w:rsidRDefault="009033A7" w:rsidP="001227E3">
            <w:pPr>
              <w:rPr>
                <w:rFonts w:asciiTheme="minorHAnsi" w:hAnsiTheme="minorHAnsi"/>
                <w:sz w:val="22"/>
              </w:rPr>
            </w:pPr>
            <w:r>
              <w:rPr>
                <w:rFonts w:asciiTheme="minorHAnsi" w:hAnsiTheme="minorHAnsi"/>
                <w:sz w:val="22"/>
              </w:rPr>
              <w:t>Ability to evaluate information in complex situations and the confidence to take sound decisions independently</w:t>
            </w:r>
          </w:p>
          <w:p w14:paraId="5DDE782D" w14:textId="3AB53B47" w:rsidR="00713426" w:rsidRDefault="00713426" w:rsidP="001227E3">
            <w:pPr>
              <w:rPr>
                <w:rFonts w:asciiTheme="minorHAnsi" w:hAnsiTheme="minorHAnsi"/>
                <w:sz w:val="22"/>
              </w:rPr>
            </w:pPr>
          </w:p>
          <w:p w14:paraId="55AFDFF8" w14:textId="0B5F4AB4" w:rsidR="00713426" w:rsidRDefault="00713426" w:rsidP="001227E3">
            <w:pPr>
              <w:rPr>
                <w:rFonts w:asciiTheme="minorHAnsi" w:hAnsiTheme="minorHAnsi"/>
                <w:sz w:val="22"/>
              </w:rPr>
            </w:pPr>
            <w:r>
              <w:rPr>
                <w:rFonts w:asciiTheme="minorHAnsi" w:hAnsiTheme="minorHAnsi"/>
                <w:sz w:val="22"/>
              </w:rPr>
              <w:t xml:space="preserve">Drive, enthusiasm, </w:t>
            </w:r>
            <w:r w:rsidR="00AC4A91">
              <w:rPr>
                <w:rFonts w:asciiTheme="minorHAnsi" w:hAnsiTheme="minorHAnsi"/>
                <w:sz w:val="22"/>
              </w:rPr>
              <w:t>versatility,</w:t>
            </w:r>
            <w:r>
              <w:rPr>
                <w:rFonts w:asciiTheme="minorHAnsi" w:hAnsiTheme="minorHAnsi"/>
                <w:sz w:val="22"/>
              </w:rPr>
              <w:t xml:space="preserve"> and self-motivation</w:t>
            </w:r>
          </w:p>
          <w:p w14:paraId="2D905AC6" w14:textId="15F72976" w:rsidR="009F5EEF" w:rsidRDefault="009F5EEF" w:rsidP="001227E3">
            <w:pPr>
              <w:rPr>
                <w:rFonts w:asciiTheme="minorHAnsi" w:hAnsiTheme="minorHAnsi"/>
                <w:sz w:val="22"/>
              </w:rPr>
            </w:pPr>
          </w:p>
          <w:p w14:paraId="79899DB0" w14:textId="77777777" w:rsidR="009F5EEF" w:rsidRDefault="009F5EEF" w:rsidP="001227E3">
            <w:pPr>
              <w:rPr>
                <w:rFonts w:asciiTheme="minorHAnsi" w:hAnsiTheme="minorHAnsi"/>
                <w:sz w:val="22"/>
              </w:rPr>
            </w:pPr>
            <w:r>
              <w:rPr>
                <w:rFonts w:asciiTheme="minorHAnsi" w:hAnsiTheme="minorHAnsi"/>
                <w:sz w:val="22"/>
              </w:rPr>
              <w:t xml:space="preserve">IT Skills: </w:t>
            </w:r>
          </w:p>
          <w:p w14:paraId="45FE4AF0" w14:textId="14997088" w:rsidR="009F5EEF" w:rsidRDefault="009F5EEF" w:rsidP="009F5EEF">
            <w:pPr>
              <w:pStyle w:val="ListParagraph"/>
              <w:numPr>
                <w:ilvl w:val="0"/>
                <w:numId w:val="35"/>
              </w:numPr>
              <w:rPr>
                <w:rFonts w:asciiTheme="minorHAnsi" w:hAnsiTheme="minorHAnsi"/>
                <w:sz w:val="22"/>
              </w:rPr>
            </w:pPr>
            <w:r w:rsidRPr="009F5EEF">
              <w:rPr>
                <w:rFonts w:asciiTheme="minorHAnsi" w:hAnsiTheme="minorHAnsi"/>
                <w:sz w:val="22"/>
              </w:rPr>
              <w:t xml:space="preserve">Microsoft Office  </w:t>
            </w:r>
          </w:p>
          <w:p w14:paraId="5D7EC82D" w14:textId="16DBE942" w:rsidR="009F5EEF" w:rsidRDefault="009F5EEF" w:rsidP="009F5EEF">
            <w:pPr>
              <w:pStyle w:val="ListParagraph"/>
              <w:numPr>
                <w:ilvl w:val="0"/>
                <w:numId w:val="35"/>
              </w:numPr>
              <w:rPr>
                <w:rFonts w:asciiTheme="minorHAnsi" w:hAnsiTheme="minorHAnsi"/>
                <w:sz w:val="22"/>
              </w:rPr>
            </w:pPr>
            <w:r>
              <w:rPr>
                <w:rFonts w:asciiTheme="minorHAnsi" w:hAnsiTheme="minorHAnsi"/>
                <w:sz w:val="22"/>
              </w:rPr>
              <w:t>Case management</w:t>
            </w:r>
          </w:p>
          <w:p w14:paraId="0D904D2A" w14:textId="2B83BFCF" w:rsidR="009F5EEF" w:rsidRPr="009F5EEF" w:rsidRDefault="009F5EEF" w:rsidP="009F5EEF">
            <w:pPr>
              <w:pStyle w:val="ListParagraph"/>
              <w:numPr>
                <w:ilvl w:val="0"/>
                <w:numId w:val="35"/>
              </w:numPr>
              <w:rPr>
                <w:rFonts w:asciiTheme="minorHAnsi" w:hAnsiTheme="minorHAnsi"/>
                <w:sz w:val="22"/>
              </w:rPr>
            </w:pPr>
            <w:r>
              <w:rPr>
                <w:rFonts w:asciiTheme="minorHAnsi" w:hAnsiTheme="minorHAnsi"/>
                <w:sz w:val="22"/>
              </w:rPr>
              <w:t>Digital Dictation</w:t>
            </w:r>
          </w:p>
          <w:p w14:paraId="1981DA05" w14:textId="77777777" w:rsidR="006D08AF" w:rsidRPr="003F33C9" w:rsidRDefault="006D08AF" w:rsidP="001227E3">
            <w:pPr>
              <w:rPr>
                <w:rFonts w:asciiTheme="minorHAnsi" w:hAnsiTheme="minorHAnsi"/>
                <w:sz w:val="22"/>
              </w:rPr>
            </w:pPr>
          </w:p>
        </w:tc>
        <w:tc>
          <w:tcPr>
            <w:tcW w:w="2500" w:type="pct"/>
          </w:tcPr>
          <w:p w14:paraId="6271144E" w14:textId="77777777" w:rsidR="006D08AF" w:rsidRDefault="00493775" w:rsidP="00DC279E">
            <w:pPr>
              <w:rPr>
                <w:rFonts w:asciiTheme="minorHAnsi" w:hAnsiTheme="minorHAnsi"/>
                <w:sz w:val="22"/>
              </w:rPr>
            </w:pPr>
            <w:r>
              <w:rPr>
                <w:rFonts w:asciiTheme="minorHAnsi" w:hAnsiTheme="minorHAnsi"/>
                <w:sz w:val="22"/>
              </w:rPr>
              <w:lastRenderedPageBreak/>
              <w:t>Ability to train, coach and mentor colleagues within the team</w:t>
            </w:r>
          </w:p>
          <w:p w14:paraId="4CFA6402" w14:textId="77777777" w:rsidR="00493775" w:rsidRDefault="00493775" w:rsidP="00DC279E">
            <w:pPr>
              <w:rPr>
                <w:rFonts w:asciiTheme="minorHAnsi" w:hAnsiTheme="minorHAnsi"/>
                <w:sz w:val="22"/>
              </w:rPr>
            </w:pPr>
          </w:p>
          <w:p w14:paraId="75EF8C90" w14:textId="77777777" w:rsidR="00493775" w:rsidRDefault="00493775" w:rsidP="00DC279E">
            <w:pPr>
              <w:rPr>
                <w:rFonts w:asciiTheme="minorHAnsi" w:hAnsiTheme="minorHAnsi"/>
                <w:sz w:val="22"/>
              </w:rPr>
            </w:pPr>
            <w:r>
              <w:rPr>
                <w:rFonts w:asciiTheme="minorHAnsi" w:hAnsiTheme="minorHAnsi"/>
                <w:sz w:val="22"/>
              </w:rPr>
              <w:t>Ability to develop and express creative proposals for continuous improvement of services</w:t>
            </w:r>
          </w:p>
          <w:p w14:paraId="01837969" w14:textId="77777777" w:rsidR="00493775" w:rsidRDefault="00493775" w:rsidP="00DC279E">
            <w:pPr>
              <w:rPr>
                <w:rFonts w:asciiTheme="minorHAnsi" w:hAnsiTheme="minorHAnsi"/>
                <w:sz w:val="22"/>
              </w:rPr>
            </w:pPr>
          </w:p>
          <w:p w14:paraId="00859358" w14:textId="77777777" w:rsidR="00493775" w:rsidRDefault="00493775" w:rsidP="00DC279E">
            <w:pPr>
              <w:rPr>
                <w:rFonts w:asciiTheme="minorHAnsi" w:hAnsiTheme="minorHAnsi"/>
                <w:sz w:val="22"/>
              </w:rPr>
            </w:pPr>
            <w:r>
              <w:rPr>
                <w:rFonts w:asciiTheme="minorHAnsi" w:hAnsiTheme="minorHAnsi"/>
                <w:sz w:val="22"/>
              </w:rPr>
              <w:t>A commitment to Lexcel/Quality Management standards</w:t>
            </w:r>
          </w:p>
          <w:p w14:paraId="7D235A28" w14:textId="77777777" w:rsidR="00FE39A9" w:rsidRDefault="00FE39A9" w:rsidP="00DC279E">
            <w:pPr>
              <w:rPr>
                <w:rFonts w:asciiTheme="minorHAnsi" w:hAnsiTheme="minorHAnsi"/>
                <w:sz w:val="22"/>
              </w:rPr>
            </w:pPr>
          </w:p>
          <w:p w14:paraId="2595B4A8" w14:textId="0C9ECA2B" w:rsidR="00FE39A9" w:rsidRPr="003F33C9" w:rsidRDefault="00FE39A9" w:rsidP="00DC279E">
            <w:pPr>
              <w:rPr>
                <w:rFonts w:asciiTheme="minorHAnsi" w:hAnsiTheme="minorHAnsi"/>
                <w:sz w:val="22"/>
              </w:rPr>
            </w:pPr>
            <w:r>
              <w:rPr>
                <w:rFonts w:asciiTheme="minorHAnsi" w:hAnsiTheme="minorHAnsi"/>
                <w:sz w:val="22"/>
              </w:rPr>
              <w:t>Ability to develop leadership skills</w:t>
            </w:r>
          </w:p>
        </w:tc>
      </w:tr>
    </w:tbl>
    <w:p w14:paraId="46B1B883" w14:textId="77777777" w:rsidR="0070140A" w:rsidRPr="00CB38A6" w:rsidRDefault="0070140A">
      <w:pPr>
        <w:rPr>
          <w:rFonts w:asciiTheme="minorHAnsi" w:hAnsiTheme="minorHAnsi"/>
        </w:rPr>
      </w:pPr>
    </w:p>
    <w:p w14:paraId="2B0048CA" w14:textId="77777777" w:rsidR="0070140A" w:rsidRPr="00CB38A6" w:rsidRDefault="0070140A">
      <w:pPr>
        <w:jc w:val="center"/>
        <w:rPr>
          <w:rFonts w:asciiTheme="minorHAnsi" w:hAnsiTheme="minorHAnsi"/>
        </w:rPr>
      </w:pPr>
    </w:p>
    <w:p w14:paraId="10B187C5" w14:textId="5E9D435D" w:rsidR="0070140A" w:rsidRPr="002F0083" w:rsidRDefault="00D4238C">
      <w:pPr>
        <w:rPr>
          <w:rFonts w:asciiTheme="minorHAnsi" w:hAnsiTheme="minorHAnsi"/>
          <w:sz w:val="22"/>
          <w:szCs w:val="22"/>
        </w:rPr>
      </w:pPr>
      <w:r>
        <w:rPr>
          <w:rFonts w:asciiTheme="minorHAnsi" w:hAnsiTheme="minorHAnsi"/>
          <w:sz w:val="22"/>
          <w:szCs w:val="22"/>
        </w:rPr>
        <w:t>6 January 2025</w:t>
      </w:r>
    </w:p>
    <w:p w14:paraId="05B24FF6" w14:textId="77777777" w:rsidR="0070140A" w:rsidRPr="00CB38A6" w:rsidRDefault="0070140A">
      <w:pPr>
        <w:rPr>
          <w:rFonts w:asciiTheme="minorHAnsi" w:hAnsiTheme="minorHAnsi"/>
        </w:rPr>
      </w:pPr>
    </w:p>
    <w:p w14:paraId="24B2371B" w14:textId="77777777" w:rsidR="0070140A" w:rsidRPr="00CB38A6" w:rsidRDefault="0070140A">
      <w:pPr>
        <w:rPr>
          <w:rFonts w:asciiTheme="minorHAnsi" w:hAnsiTheme="minorHAnsi"/>
        </w:rPr>
      </w:pPr>
    </w:p>
    <w:p w14:paraId="63F8DD20" w14:textId="77777777" w:rsidR="0070140A" w:rsidRPr="00CB38A6" w:rsidRDefault="0070140A">
      <w:pPr>
        <w:rPr>
          <w:rFonts w:asciiTheme="minorHAnsi" w:hAnsiTheme="minorHAnsi"/>
        </w:rPr>
      </w:pPr>
    </w:p>
    <w:sectPr w:rsidR="0070140A" w:rsidRPr="00CB38A6" w:rsidSect="00AB0CA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8E15" w14:textId="77777777" w:rsidR="00CB38A6" w:rsidRDefault="00CB38A6" w:rsidP="00CB38A6">
      <w:r>
        <w:separator/>
      </w:r>
    </w:p>
  </w:endnote>
  <w:endnote w:type="continuationSeparator" w:id="0">
    <w:p w14:paraId="7BCD15A2" w14:textId="77777777" w:rsidR="00CB38A6" w:rsidRDefault="00CB38A6" w:rsidP="00CB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7F80E" w14:textId="77777777" w:rsidR="00CB38A6" w:rsidRDefault="00CB38A6" w:rsidP="00CB38A6">
      <w:r>
        <w:separator/>
      </w:r>
    </w:p>
  </w:footnote>
  <w:footnote w:type="continuationSeparator" w:id="0">
    <w:p w14:paraId="0F5A9551" w14:textId="77777777" w:rsidR="00CB38A6" w:rsidRDefault="00CB38A6" w:rsidP="00CB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D780" w14:textId="62BF4FCC" w:rsidR="00CB38A6" w:rsidRDefault="00D06AFA" w:rsidP="00D06AFA">
    <w:pPr>
      <w:pStyle w:val="Header"/>
      <w:tabs>
        <w:tab w:val="clear" w:pos="4153"/>
        <w:tab w:val="clear" w:pos="8306"/>
        <w:tab w:val="left" w:pos="7095"/>
      </w:tabs>
      <w:ind w:right="-340"/>
    </w:pPr>
    <w:r>
      <w:rPr>
        <w:noProof/>
      </w:rPr>
      <w:drawing>
        <wp:inline distT="0" distB="0" distL="0" distR="0" wp14:anchorId="5046324A" wp14:editId="300412EE">
          <wp:extent cx="1076400" cy="10764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400" cy="1076400"/>
                  </a:xfrm>
                  <a:prstGeom prst="rect">
                    <a:avLst/>
                  </a:prstGeom>
                  <a:noFill/>
                  <a:ln>
                    <a:noFill/>
                  </a:ln>
                </pic:spPr>
              </pic:pic>
            </a:graphicData>
          </a:graphic>
        </wp:inline>
      </w:drawing>
    </w:r>
    <w:r w:rsidR="00A92DAC">
      <w:rPr>
        <w:noProof/>
      </w:rPr>
      <w:pict w14:anchorId="21786C52">
        <v:group id="Logo7" o:spid="_x0000_s30739" style="position:absolute;left:0;text-align:left;margin-left:0;margin-top:0;width:568.8pt;height:841.9pt;z-index:-251640832;mso-position-horizontal-relative:page;mso-position-vertical-relative:page" coordsize="11376,16838" o:allowincell="f">
          <v:rect id="_x0000_s30740" style="position:absolute;width:283;height:16838;mso-position-horizontal-relative:page;mso-position-vertical-relative:page" o:allowincell="f" fillcolor="#007a5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1" type="#_x0000_t75" style="position:absolute;left:9936;top:432;width:1440;height:1658;mso-position-horizontal:absolute;mso-position-horizontal-relative:page;mso-position-vertical-relative:page">
            <v:imagedata r:id="rId2" o:title="Nockolds 2020 - med"/>
          </v:shape>
          <w10:wrap anchorx="page" anchory="page"/>
        </v:group>
      </w:pict>
    </w:r>
    <w:r w:rsidR="00A92DAC">
      <w:rPr>
        <w:noProof/>
      </w:rPr>
      <w:pict w14:anchorId="30966C1B">
        <v:group id="Logo6" o:spid="_x0000_s30736" style="position:absolute;left:0;text-align:left;margin-left:0;margin-top:0;width:568.8pt;height:841.9pt;z-index:-251642880;mso-position-horizontal-relative:page;mso-position-vertical-relative:page" coordsize="11376,16838" o:allowincell="f">
          <v:rect id="_x0000_s30737" style="position:absolute;width:283;height:16838;mso-position-horizontal-relative:page;mso-position-vertical-relative:page" o:allowincell="f" fillcolor="#007a5e" stroked="f"/>
          <v:shape id="_x0000_s30738" type="#_x0000_t75" style="position:absolute;left:9936;top:432;width:1440;height:1658;mso-position-horizontal:absolute;mso-position-horizontal-relative:page;mso-position-vertical-relative:page">
            <v:imagedata r:id="rId2" o:title="Nockolds 2020 - med"/>
          </v:shape>
          <w10:wrap anchorx="page" anchory="page"/>
        </v:group>
      </w:pict>
    </w:r>
    <w:r w:rsidR="00A92DAC">
      <w:rPr>
        <w:noProof/>
      </w:rPr>
      <w:pict w14:anchorId="1EA6E016">
        <v:group id="Logo5" o:spid="_x0000_s30733" style="position:absolute;left:0;text-align:left;margin-left:0;margin-top:0;width:568.8pt;height:841.9pt;z-index:-251644928;mso-position-horizontal-relative:page;mso-position-vertical-relative:page" coordsize="11376,16838" o:allowincell="f">
          <v:rect id="_x0000_s30734" style="position:absolute;width:283;height:16838;mso-position-horizontal-relative:page;mso-position-vertical-relative:page" o:allowincell="f" fillcolor="#007a5e" stroked="f"/>
          <v:shape id="_x0000_s30735" type="#_x0000_t75" style="position:absolute;left:9936;top:432;width:1440;height:1658;mso-position-horizontal:absolute;mso-position-horizontal-relative:page;mso-position-vertical-relative:page">
            <v:imagedata r:id="rId2" o:title="Nockolds 2020 - med"/>
          </v:shape>
          <w10:wrap anchorx="page" anchory="page"/>
        </v:group>
      </w:pict>
    </w:r>
    <w:r w:rsidR="00A92DAC">
      <w:rPr>
        <w:noProof/>
      </w:rPr>
      <w:pict w14:anchorId="34AD0607">
        <v:group id="Logo4" o:spid="_x0000_s30730" style="position:absolute;left:0;text-align:left;margin-left:0;margin-top:0;width:568.8pt;height:841.9pt;z-index:-251646976;mso-position-horizontal-relative:page;mso-position-vertical-relative:page" coordsize="11376,16838" o:allowincell="f">
          <v:rect id="_x0000_s30731" style="position:absolute;width:283;height:16838;mso-position-horizontal-relative:page;mso-position-vertical-relative:page" o:allowincell="f" fillcolor="#007a5e" stroked="f"/>
          <v:shape id="_x0000_s30732" type="#_x0000_t75" style="position:absolute;left:9936;top:432;width:1440;height:1658;mso-position-horizontal:absolute;mso-position-horizontal-relative:page;mso-position-vertical-relative:page">
            <v:imagedata r:id="rId2" o:title="Nockolds 2020 - med"/>
          </v:shape>
          <w10:wrap anchorx="page" anchory="page"/>
        </v:group>
      </w:pict>
    </w:r>
    <w:r w:rsidR="00A92DAC">
      <w:rPr>
        <w:noProof/>
      </w:rPr>
      <w:pict w14:anchorId="710B2440">
        <v:group id="Logo3" o:spid="_x0000_s30727" style="position:absolute;left:0;text-align:left;margin-left:0;margin-top:0;width:568.8pt;height:841.9pt;z-index:-251649024;mso-position-horizontal-relative:page;mso-position-vertical-relative:page" coordsize="11376,16838" o:allowincell="f">
          <v:rect id="_x0000_s30728" style="position:absolute;width:283;height:16838;mso-position-horizontal-relative:page;mso-position-vertical-relative:page" o:allowincell="f" fillcolor="#007a5e" stroked="f"/>
          <v:shape id="_x0000_s30729" type="#_x0000_t75" style="position:absolute;left:9936;top:432;width:1440;height:1658;mso-position-horizontal:absolute;mso-position-horizontal-relative:page;mso-position-vertical-relative:page">
            <v:imagedata r:id="rId2" o:title="Nockolds 2020 - med"/>
          </v:shape>
          <w10:wrap anchorx="page" anchory="page"/>
        </v:group>
      </w:pict>
    </w:r>
    <w:r w:rsidR="00A92DAC">
      <w:rPr>
        <w:noProof/>
      </w:rPr>
      <w:pict w14:anchorId="7EA77E81">
        <v:group id="Logo2" o:spid="_x0000_s30724" style="position:absolute;left:0;text-align:left;margin-left:0;margin-top:0;width:568.8pt;height:841.9pt;z-index:-251651072;mso-position-horizontal-relative:page;mso-position-vertical-relative:page" coordsize="11376,16838" o:allowincell="f">
          <v:rect id="_x0000_s30725" style="position:absolute;width:283;height:16838;mso-position-horizontal-relative:page;mso-position-vertical-relative:page" o:allowincell="f" fillcolor="#007a5e" stroked="f"/>
          <v:shape id="_x0000_s30726" type="#_x0000_t75" style="position:absolute;left:9936;top:432;width:1440;height:1658;mso-position-horizontal:absolute;mso-position-horizontal-relative:page;mso-position-vertical-relative:page">
            <v:imagedata r:id="rId2" o:title="Nockolds 2020 - med"/>
          </v:shape>
          <w10:wrap anchorx="page" anchory="page"/>
        </v:group>
      </w:pict>
    </w:r>
    <w:r w:rsidR="00A92DAC">
      <w:rPr>
        <w:noProof/>
      </w:rPr>
      <w:pict w14:anchorId="33710860">
        <v:group id="Logo1" o:spid="_x0000_s30721" style="position:absolute;left:0;text-align:left;margin-left:0;margin-top:0;width:568.8pt;height:841.9pt;z-index:-251653120;mso-position-horizontal-relative:page;mso-position-vertical-relative:page" coordsize="11376,16838" o:allowincell="f">
          <v:rect id="_x0000_s30722" style="position:absolute;width:283;height:16838;mso-position-horizontal-relative:page;mso-position-vertical-relative:page" o:allowincell="f" fillcolor="#007a5e" stroked="f"/>
          <v:shape id="_x0000_s30723" type="#_x0000_t75" style="position:absolute;left:9936;top:432;width:1440;height:1658;mso-position-horizontal:absolute;mso-position-horizontal-relative:page;mso-position-vertical-relative:page">
            <v:imagedata r:id="rId2" o:title="Nockolds 2020 - med"/>
          </v:shape>
          <w10:wrap anchorx="page" anchory="page"/>
        </v:group>
      </w:pict>
    </w:r>
    <w:r w:rsidR="0021378C">
      <w:rPr>
        <w:noProof/>
        <w:lang w:eastAsia="en-GB"/>
      </w:rPr>
      <mc:AlternateContent>
        <mc:Choice Requires="wps">
          <w:drawing>
            <wp:anchor distT="0" distB="0" distL="114300" distR="114300" simplePos="0" relativeHeight="251661312" behindDoc="1" locked="0" layoutInCell="1" allowOverlap="1" wp14:anchorId="1B9A01CA" wp14:editId="51959608">
              <wp:simplePos x="0" y="0"/>
              <wp:positionH relativeFrom="column">
                <wp:posOffset>-1143000</wp:posOffset>
              </wp:positionH>
              <wp:positionV relativeFrom="paragraph">
                <wp:posOffset>-457200</wp:posOffset>
              </wp:positionV>
              <wp:extent cx="179741" cy="106920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41" cy="10692000"/>
                      </a:xfrm>
                      <a:prstGeom prst="rect">
                        <a:avLst/>
                      </a:prstGeom>
                      <a:solidFill>
                        <a:srgbClr val="007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D431807" id="Rectangle 2" o:spid="_x0000_s1026" style="position:absolute;margin-left:-90pt;margin-top:-36pt;width:14.15pt;height:841.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" fillcolor="#007a5e" stroked="f"/>
          </w:pict>
        </mc:Fallback>
      </mc:AlternateContent>
    </w:r>
    <w:r w:rsidR="00CB38A6">
      <w:rPr>
        <w:noProof/>
        <w:lang w:eastAsia="en-GB"/>
      </w:rPr>
      <mc:AlternateContent>
        <mc:Choice Requires="wps">
          <w:drawing>
            <wp:anchor distT="0" distB="0" distL="114300" distR="114300" simplePos="0" relativeHeight="251658240" behindDoc="0" locked="0" layoutInCell="1" allowOverlap="1" wp14:anchorId="20A90E2E" wp14:editId="5CF614F0">
              <wp:simplePos x="0" y="0"/>
              <wp:positionH relativeFrom="column">
                <wp:posOffset>-1143000</wp:posOffset>
              </wp:positionH>
              <wp:positionV relativeFrom="paragraph">
                <wp:posOffset>-457200</wp:posOffset>
              </wp:positionV>
              <wp:extent cx="215900" cy="109042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904220"/>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C17F2" id="Rectangle 2" o:spid="_x0000_s1026" style="position:absolute;margin-left:-90pt;margin-top:-36pt;width:17pt;height:85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" fillcolor="#007a53" stroked="f"/>
          </w:pict>
        </mc:Fallback>
      </mc:AlternateContent>
    </w:r>
  </w:p>
  <w:p w14:paraId="60652790" w14:textId="77777777" w:rsidR="00D06AFA" w:rsidRDefault="00D06AFA" w:rsidP="00D06AFA">
    <w:pPr>
      <w:pStyle w:val="Header"/>
      <w:tabs>
        <w:tab w:val="clear" w:pos="4153"/>
        <w:tab w:val="clear" w:pos="8306"/>
        <w:tab w:val="left" w:pos="7095"/>
      </w:tabs>
      <w:ind w:right="-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CF1"/>
    <w:multiLevelType w:val="hybridMultilevel"/>
    <w:tmpl w:val="55DC33AC"/>
    <w:lvl w:ilvl="0" w:tplc="4E9AF8EC">
      <w:start w:val="1"/>
      <w:numFmt w:val="bullet"/>
      <w:lvlText w:val=""/>
      <w:lvlJc w:val="left"/>
      <w:pPr>
        <w:ind w:left="754" w:hanging="360"/>
      </w:pPr>
      <w:rPr>
        <w:rFonts w:ascii="Symbol" w:hAnsi="Symbol" w:hint="default"/>
        <w:color w:val="007A53"/>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4D63094"/>
    <w:multiLevelType w:val="hybridMultilevel"/>
    <w:tmpl w:val="91AAA188"/>
    <w:lvl w:ilvl="0" w:tplc="4E9AF8EC">
      <w:start w:val="1"/>
      <w:numFmt w:val="bullet"/>
      <w:lvlText w:val=""/>
      <w:lvlJc w:val="left"/>
      <w:pPr>
        <w:ind w:left="360" w:hanging="360"/>
      </w:pPr>
      <w:rPr>
        <w:rFonts w:ascii="Symbol" w:hAnsi="Symbol" w:hint="default"/>
        <w:color w:val="007A53"/>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11537"/>
    <w:multiLevelType w:val="hybridMultilevel"/>
    <w:tmpl w:val="4BE2A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41923"/>
    <w:multiLevelType w:val="hybridMultilevel"/>
    <w:tmpl w:val="54E41CBE"/>
    <w:lvl w:ilvl="0" w:tplc="8F4E3D5A">
      <w:start w:val="1"/>
      <w:numFmt w:val="bullet"/>
      <w:lvlText w:val=""/>
      <w:lvlJc w:val="left"/>
      <w:pPr>
        <w:tabs>
          <w:tab w:val="num" w:pos="720"/>
        </w:tabs>
        <w:ind w:left="720" w:hanging="720"/>
      </w:pPr>
      <w:rPr>
        <w:rFonts w:ascii="Symbol" w:hAnsi="Symbol" w:hint="default"/>
        <w:color w:val="33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61C11"/>
    <w:multiLevelType w:val="hybridMultilevel"/>
    <w:tmpl w:val="4A5CFE28"/>
    <w:lvl w:ilvl="0" w:tplc="0FF4683A">
      <w:start w:val="1"/>
      <w:numFmt w:val="bullet"/>
      <w:lvlText w:val=""/>
      <w:lvlJc w:val="left"/>
      <w:pPr>
        <w:ind w:left="720" w:hanging="360"/>
      </w:pPr>
      <w:rPr>
        <w:rFonts w:ascii="Symbol" w:hAnsi="Symbol" w:hint="default"/>
        <w:color w:val="5F497A" w:themeColor="accent4" w:themeShade="BF"/>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34EE7"/>
    <w:multiLevelType w:val="hybridMultilevel"/>
    <w:tmpl w:val="F13C2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B066A"/>
    <w:multiLevelType w:val="hybridMultilevel"/>
    <w:tmpl w:val="51468536"/>
    <w:lvl w:ilvl="0" w:tplc="8F4E3D5A">
      <w:start w:val="1"/>
      <w:numFmt w:val="bullet"/>
      <w:lvlText w:val=""/>
      <w:lvlJc w:val="left"/>
      <w:pPr>
        <w:tabs>
          <w:tab w:val="num" w:pos="720"/>
        </w:tabs>
        <w:ind w:left="720" w:hanging="720"/>
      </w:pPr>
      <w:rPr>
        <w:rFonts w:ascii="Symbol" w:hAnsi="Symbol" w:hint="default"/>
        <w:color w:val="33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B4FD0"/>
    <w:multiLevelType w:val="hybridMultilevel"/>
    <w:tmpl w:val="158284C8"/>
    <w:lvl w:ilvl="0" w:tplc="77F2EC26">
      <w:start w:val="1"/>
      <w:numFmt w:val="bullet"/>
      <w:lvlText w:val=""/>
      <w:lvlJc w:val="left"/>
      <w:pPr>
        <w:ind w:left="720" w:hanging="360"/>
      </w:pPr>
      <w:rPr>
        <w:rFonts w:ascii="Symbol" w:hAnsi="Symbol" w:hint="default"/>
        <w:color w:val="5F497A" w:themeColor="accent4" w:themeShade="BF"/>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C4B0E"/>
    <w:multiLevelType w:val="hybridMultilevel"/>
    <w:tmpl w:val="678603E2"/>
    <w:lvl w:ilvl="0" w:tplc="398C20A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A6CEE"/>
    <w:multiLevelType w:val="hybridMultilevel"/>
    <w:tmpl w:val="54E41CBE"/>
    <w:lvl w:ilvl="0" w:tplc="E1A40E3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ED51FF"/>
    <w:multiLevelType w:val="hybridMultilevel"/>
    <w:tmpl w:val="D4E6FB36"/>
    <w:lvl w:ilvl="0" w:tplc="4E9AF8EC">
      <w:start w:val="1"/>
      <w:numFmt w:val="bullet"/>
      <w:lvlText w:val=""/>
      <w:lvlJc w:val="left"/>
      <w:pPr>
        <w:ind w:left="720" w:hanging="360"/>
      </w:pPr>
      <w:rPr>
        <w:rFonts w:ascii="Symbol" w:hAnsi="Symbol"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A4039"/>
    <w:multiLevelType w:val="hybridMultilevel"/>
    <w:tmpl w:val="51468536"/>
    <w:lvl w:ilvl="0" w:tplc="8F4E3D5A">
      <w:start w:val="1"/>
      <w:numFmt w:val="bullet"/>
      <w:lvlText w:val=""/>
      <w:lvlJc w:val="left"/>
      <w:pPr>
        <w:tabs>
          <w:tab w:val="num" w:pos="720"/>
        </w:tabs>
        <w:ind w:left="720" w:hanging="720"/>
      </w:pPr>
      <w:rPr>
        <w:rFonts w:ascii="Symbol" w:hAnsi="Symbol" w:hint="default"/>
        <w:color w:val="33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7358B"/>
    <w:multiLevelType w:val="hybridMultilevel"/>
    <w:tmpl w:val="F13C2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652BD"/>
    <w:multiLevelType w:val="hybridMultilevel"/>
    <w:tmpl w:val="D5B2A43E"/>
    <w:lvl w:ilvl="0" w:tplc="4E9AF8EC">
      <w:start w:val="1"/>
      <w:numFmt w:val="bullet"/>
      <w:lvlText w:val=""/>
      <w:lvlJc w:val="left"/>
      <w:pPr>
        <w:ind w:left="720" w:hanging="360"/>
      </w:pPr>
      <w:rPr>
        <w:rFonts w:ascii="Symbol" w:hAnsi="Symbol"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724EF"/>
    <w:multiLevelType w:val="hybridMultilevel"/>
    <w:tmpl w:val="F13C2F4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CD6C03"/>
    <w:multiLevelType w:val="hybridMultilevel"/>
    <w:tmpl w:val="D81A1D84"/>
    <w:lvl w:ilvl="0" w:tplc="4E9AF8EC">
      <w:start w:val="1"/>
      <w:numFmt w:val="bullet"/>
      <w:lvlText w:val=""/>
      <w:lvlJc w:val="left"/>
      <w:pPr>
        <w:ind w:left="358" w:hanging="360"/>
      </w:pPr>
      <w:rPr>
        <w:rFonts w:ascii="Symbol" w:hAnsi="Symbol" w:hint="default"/>
        <w:color w:val="007A53"/>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6" w15:restartNumberingAfterBreak="0">
    <w:nsid w:val="3E60260C"/>
    <w:multiLevelType w:val="hybridMultilevel"/>
    <w:tmpl w:val="B0EA8AE0"/>
    <w:lvl w:ilvl="0" w:tplc="4E9AF8EC">
      <w:start w:val="1"/>
      <w:numFmt w:val="bullet"/>
      <w:lvlText w:val=""/>
      <w:lvlJc w:val="left"/>
      <w:pPr>
        <w:ind w:left="360" w:hanging="360"/>
      </w:pPr>
      <w:rPr>
        <w:rFonts w:ascii="Symbol" w:hAnsi="Symbol" w:hint="default"/>
        <w:color w:val="007A5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4A4238"/>
    <w:multiLevelType w:val="hybridMultilevel"/>
    <w:tmpl w:val="290877EA"/>
    <w:lvl w:ilvl="0" w:tplc="8F4E3D5A">
      <w:start w:val="1"/>
      <w:numFmt w:val="bullet"/>
      <w:lvlText w:val=""/>
      <w:lvlJc w:val="left"/>
      <w:pPr>
        <w:tabs>
          <w:tab w:val="num" w:pos="720"/>
        </w:tabs>
        <w:ind w:left="720" w:hanging="720"/>
      </w:pPr>
      <w:rPr>
        <w:rFonts w:ascii="Symbol" w:hAnsi="Symbol" w:hint="default"/>
        <w:color w:val="33996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F3D2E"/>
    <w:multiLevelType w:val="hybridMultilevel"/>
    <w:tmpl w:val="7CB21BAE"/>
    <w:lvl w:ilvl="0" w:tplc="79B46EA2">
      <w:start w:val="1"/>
      <w:numFmt w:val="bullet"/>
      <w:lvlText w:val=""/>
      <w:lvlJc w:val="left"/>
      <w:pPr>
        <w:ind w:left="720" w:hanging="360"/>
      </w:pPr>
      <w:rPr>
        <w:rFonts w:ascii="Symbol" w:hAnsi="Symbol" w:hint="default"/>
        <w:color w:val="5F497A"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A4CB1"/>
    <w:multiLevelType w:val="hybridMultilevel"/>
    <w:tmpl w:val="F13C2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92828"/>
    <w:multiLevelType w:val="hybridMultilevel"/>
    <w:tmpl w:val="65CA607C"/>
    <w:lvl w:ilvl="0" w:tplc="79B46EA2">
      <w:start w:val="1"/>
      <w:numFmt w:val="bullet"/>
      <w:lvlText w:val=""/>
      <w:lvlJc w:val="left"/>
      <w:pPr>
        <w:ind w:left="720" w:hanging="360"/>
      </w:pPr>
      <w:rPr>
        <w:rFonts w:ascii="Symbol" w:hAnsi="Symbol" w:hint="default"/>
        <w:color w:val="5F497A"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F5534"/>
    <w:multiLevelType w:val="hybridMultilevel"/>
    <w:tmpl w:val="0A94332C"/>
    <w:lvl w:ilvl="0" w:tplc="4E9AF8EC">
      <w:start w:val="1"/>
      <w:numFmt w:val="bullet"/>
      <w:lvlText w:val=""/>
      <w:lvlJc w:val="left"/>
      <w:pPr>
        <w:ind w:left="360" w:hanging="360"/>
      </w:pPr>
      <w:rPr>
        <w:rFonts w:ascii="Symbol" w:hAnsi="Symbol" w:hint="default"/>
        <w:color w:val="007A53"/>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4461C4"/>
    <w:multiLevelType w:val="hybridMultilevel"/>
    <w:tmpl w:val="FAC0392E"/>
    <w:lvl w:ilvl="0" w:tplc="19E6D3C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8E4B3C"/>
    <w:multiLevelType w:val="hybridMultilevel"/>
    <w:tmpl w:val="F13C2F4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F237E9"/>
    <w:multiLevelType w:val="hybridMultilevel"/>
    <w:tmpl w:val="2B70BE16"/>
    <w:lvl w:ilvl="0" w:tplc="4E9AF8EC">
      <w:start w:val="1"/>
      <w:numFmt w:val="bullet"/>
      <w:lvlText w:val=""/>
      <w:lvlJc w:val="left"/>
      <w:pPr>
        <w:ind w:left="720" w:hanging="360"/>
      </w:pPr>
      <w:rPr>
        <w:rFonts w:ascii="Symbol" w:hAnsi="Symbol"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82E50"/>
    <w:multiLevelType w:val="hybridMultilevel"/>
    <w:tmpl w:val="EEAA7D18"/>
    <w:lvl w:ilvl="0" w:tplc="4E9AF8EC">
      <w:start w:val="1"/>
      <w:numFmt w:val="bullet"/>
      <w:lvlText w:val=""/>
      <w:lvlJc w:val="left"/>
      <w:pPr>
        <w:ind w:left="360" w:hanging="360"/>
      </w:pPr>
      <w:rPr>
        <w:rFonts w:ascii="Symbol" w:hAnsi="Symbol" w:hint="default"/>
        <w:color w:val="007A5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BF345A"/>
    <w:multiLevelType w:val="hybridMultilevel"/>
    <w:tmpl w:val="51468536"/>
    <w:lvl w:ilvl="0" w:tplc="E1A40E3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50AB1"/>
    <w:multiLevelType w:val="hybridMultilevel"/>
    <w:tmpl w:val="FB324CD0"/>
    <w:lvl w:ilvl="0" w:tplc="2F786E94">
      <w:start w:val="1"/>
      <w:numFmt w:val="bullet"/>
      <w:lvlText w:val=""/>
      <w:lvlJc w:val="left"/>
      <w:pPr>
        <w:ind w:left="720" w:hanging="360"/>
      </w:pPr>
      <w:rPr>
        <w:rFonts w:ascii="Symbol" w:hAnsi="Symbol" w:hint="default"/>
        <w:color w:val="5F497A" w:themeColor="accent4" w:themeShade="BF"/>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15732"/>
    <w:multiLevelType w:val="hybridMultilevel"/>
    <w:tmpl w:val="B0541C68"/>
    <w:lvl w:ilvl="0" w:tplc="4E9AF8EC">
      <w:start w:val="1"/>
      <w:numFmt w:val="bullet"/>
      <w:lvlText w:val=""/>
      <w:lvlJc w:val="left"/>
      <w:pPr>
        <w:ind w:left="360" w:hanging="360"/>
      </w:pPr>
      <w:rPr>
        <w:rFonts w:ascii="Symbol" w:hAnsi="Symbol" w:hint="default"/>
        <w:color w:val="007A5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0D2318"/>
    <w:multiLevelType w:val="hybridMultilevel"/>
    <w:tmpl w:val="F13C2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A87551"/>
    <w:multiLevelType w:val="hybridMultilevel"/>
    <w:tmpl w:val="F13C2F4E"/>
    <w:lvl w:ilvl="0" w:tplc="8F4E3D5A">
      <w:start w:val="1"/>
      <w:numFmt w:val="bullet"/>
      <w:lvlText w:val=""/>
      <w:lvlJc w:val="left"/>
      <w:pPr>
        <w:tabs>
          <w:tab w:val="num" w:pos="720"/>
        </w:tabs>
        <w:ind w:left="720" w:hanging="720"/>
      </w:pPr>
      <w:rPr>
        <w:rFonts w:ascii="Symbol" w:hAnsi="Symbol" w:hint="default"/>
        <w:color w:val="33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567B0"/>
    <w:multiLevelType w:val="hybridMultilevel"/>
    <w:tmpl w:val="A20425B6"/>
    <w:lvl w:ilvl="0" w:tplc="FE2EF772">
      <w:start w:val="1"/>
      <w:numFmt w:val="bullet"/>
      <w:lvlText w:val=""/>
      <w:lvlJc w:val="left"/>
      <w:pPr>
        <w:tabs>
          <w:tab w:val="num" w:pos="720"/>
        </w:tabs>
        <w:ind w:left="720" w:hanging="720"/>
      </w:pPr>
      <w:rPr>
        <w:rFonts w:ascii="Wingdings" w:hAnsi="Wingdings"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4D57BE"/>
    <w:multiLevelType w:val="hybridMultilevel"/>
    <w:tmpl w:val="BEB0E618"/>
    <w:lvl w:ilvl="0" w:tplc="0FF4683A">
      <w:start w:val="1"/>
      <w:numFmt w:val="bullet"/>
      <w:lvlText w:val=""/>
      <w:lvlJc w:val="left"/>
      <w:pPr>
        <w:ind w:left="1080" w:hanging="360"/>
      </w:pPr>
      <w:rPr>
        <w:rFonts w:ascii="Symbol" w:hAnsi="Symbol" w:hint="default"/>
        <w:color w:val="5F497A" w:themeColor="accent4" w:themeShade="BF"/>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7434E6"/>
    <w:multiLevelType w:val="hybridMultilevel"/>
    <w:tmpl w:val="43EC3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9A0312"/>
    <w:multiLevelType w:val="hybridMultilevel"/>
    <w:tmpl w:val="54E41CBE"/>
    <w:lvl w:ilvl="0" w:tplc="8F4E3D5A">
      <w:start w:val="1"/>
      <w:numFmt w:val="bullet"/>
      <w:lvlText w:val=""/>
      <w:lvlJc w:val="left"/>
      <w:pPr>
        <w:tabs>
          <w:tab w:val="num" w:pos="720"/>
        </w:tabs>
        <w:ind w:left="720" w:hanging="720"/>
      </w:pPr>
      <w:rPr>
        <w:rFonts w:ascii="Symbol" w:hAnsi="Symbol" w:hint="default"/>
        <w:color w:val="33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21FF1"/>
    <w:multiLevelType w:val="hybridMultilevel"/>
    <w:tmpl w:val="54E41CBE"/>
    <w:lvl w:ilvl="0" w:tplc="8F4E3D5A">
      <w:start w:val="1"/>
      <w:numFmt w:val="bullet"/>
      <w:lvlText w:val=""/>
      <w:lvlJc w:val="left"/>
      <w:pPr>
        <w:tabs>
          <w:tab w:val="num" w:pos="720"/>
        </w:tabs>
        <w:ind w:left="720" w:hanging="720"/>
      </w:pPr>
      <w:rPr>
        <w:rFonts w:ascii="Symbol" w:hAnsi="Symbol" w:hint="default"/>
        <w:color w:val="33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194867"/>
    <w:multiLevelType w:val="hybridMultilevel"/>
    <w:tmpl w:val="A9A0CFC0"/>
    <w:lvl w:ilvl="0" w:tplc="4E9AF8EC">
      <w:start w:val="1"/>
      <w:numFmt w:val="bullet"/>
      <w:lvlText w:val=""/>
      <w:lvlJc w:val="left"/>
      <w:pPr>
        <w:tabs>
          <w:tab w:val="num" w:pos="720"/>
        </w:tabs>
        <w:ind w:left="720" w:hanging="720"/>
      </w:pPr>
      <w:rPr>
        <w:rFonts w:ascii="Symbol" w:hAnsi="Symbol" w:hint="default"/>
        <w:color w:val="007A53"/>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0578438">
    <w:abstractNumId w:val="29"/>
  </w:num>
  <w:num w:numId="2" w16cid:durableId="1126772514">
    <w:abstractNumId w:val="2"/>
  </w:num>
  <w:num w:numId="3" w16cid:durableId="1598096766">
    <w:abstractNumId w:val="14"/>
  </w:num>
  <w:num w:numId="4" w16cid:durableId="1108115347">
    <w:abstractNumId w:val="12"/>
  </w:num>
  <w:num w:numId="5" w16cid:durableId="652489748">
    <w:abstractNumId w:val="19"/>
  </w:num>
  <w:num w:numId="6" w16cid:durableId="550532361">
    <w:abstractNumId w:val="23"/>
  </w:num>
  <w:num w:numId="7" w16cid:durableId="1655715388">
    <w:abstractNumId w:val="5"/>
  </w:num>
  <w:num w:numId="8" w16cid:durableId="680932453">
    <w:abstractNumId w:val="9"/>
  </w:num>
  <w:num w:numId="9" w16cid:durableId="648094468">
    <w:abstractNumId w:val="26"/>
  </w:num>
  <w:num w:numId="10" w16cid:durableId="1075667336">
    <w:abstractNumId w:val="17"/>
  </w:num>
  <w:num w:numId="11" w16cid:durableId="2097553779">
    <w:abstractNumId w:val="30"/>
  </w:num>
  <w:num w:numId="12" w16cid:durableId="957488566">
    <w:abstractNumId w:val="34"/>
  </w:num>
  <w:num w:numId="13" w16cid:durableId="372341842">
    <w:abstractNumId w:val="3"/>
  </w:num>
  <w:num w:numId="14" w16cid:durableId="481582747">
    <w:abstractNumId w:val="35"/>
  </w:num>
  <w:num w:numId="15" w16cid:durableId="80949809">
    <w:abstractNumId w:val="11"/>
  </w:num>
  <w:num w:numId="16" w16cid:durableId="219176039">
    <w:abstractNumId w:val="6"/>
  </w:num>
  <w:num w:numId="17" w16cid:durableId="1686130397">
    <w:abstractNumId w:val="36"/>
  </w:num>
  <w:num w:numId="18" w16cid:durableId="861748073">
    <w:abstractNumId w:val="28"/>
  </w:num>
  <w:num w:numId="19" w16cid:durableId="481315838">
    <w:abstractNumId w:val="31"/>
  </w:num>
  <w:num w:numId="20" w16cid:durableId="1821534474">
    <w:abstractNumId w:val="27"/>
  </w:num>
  <w:num w:numId="21" w16cid:durableId="906766344">
    <w:abstractNumId w:val="4"/>
  </w:num>
  <w:num w:numId="22" w16cid:durableId="459803797">
    <w:abstractNumId w:val="21"/>
  </w:num>
  <w:num w:numId="23" w16cid:durableId="1214197067">
    <w:abstractNumId w:val="13"/>
  </w:num>
  <w:num w:numId="24" w16cid:durableId="2077777288">
    <w:abstractNumId w:val="32"/>
  </w:num>
  <w:num w:numId="25" w16cid:durableId="1290864447">
    <w:abstractNumId w:val="25"/>
  </w:num>
  <w:num w:numId="26" w16cid:durableId="355809620">
    <w:abstractNumId w:val="18"/>
  </w:num>
  <w:num w:numId="27" w16cid:durableId="1549802527">
    <w:abstractNumId w:val="16"/>
  </w:num>
  <w:num w:numId="28" w16cid:durableId="816266997">
    <w:abstractNumId w:val="0"/>
  </w:num>
  <w:num w:numId="29" w16cid:durableId="134957993">
    <w:abstractNumId w:val="22"/>
  </w:num>
  <w:num w:numId="30" w16cid:durableId="670448802">
    <w:abstractNumId w:val="1"/>
  </w:num>
  <w:num w:numId="31" w16cid:durableId="719135687">
    <w:abstractNumId w:val="8"/>
  </w:num>
  <w:num w:numId="32" w16cid:durableId="115027254">
    <w:abstractNumId w:val="15"/>
  </w:num>
  <w:num w:numId="33" w16cid:durableId="2084718691">
    <w:abstractNumId w:val="24"/>
  </w:num>
  <w:num w:numId="34" w16cid:durableId="1844591237">
    <w:abstractNumId w:val="10"/>
  </w:num>
  <w:num w:numId="35" w16cid:durableId="1324237350">
    <w:abstractNumId w:val="33"/>
  </w:num>
  <w:num w:numId="36" w16cid:durableId="528878251">
    <w:abstractNumId w:val="7"/>
  </w:num>
  <w:num w:numId="37" w16cid:durableId="7437224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30742"/>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0A"/>
    <w:rsid w:val="000542EE"/>
    <w:rsid w:val="00055A1B"/>
    <w:rsid w:val="00061BB4"/>
    <w:rsid w:val="00093A88"/>
    <w:rsid w:val="000A65E1"/>
    <w:rsid w:val="000F6928"/>
    <w:rsid w:val="0011383D"/>
    <w:rsid w:val="00115B45"/>
    <w:rsid w:val="00121CA5"/>
    <w:rsid w:val="00135DA5"/>
    <w:rsid w:val="001448E3"/>
    <w:rsid w:val="0015791A"/>
    <w:rsid w:val="00157970"/>
    <w:rsid w:val="001735EE"/>
    <w:rsid w:val="00183A0C"/>
    <w:rsid w:val="001A559A"/>
    <w:rsid w:val="001B051B"/>
    <w:rsid w:val="001B1BF3"/>
    <w:rsid w:val="001B45A4"/>
    <w:rsid w:val="001B7373"/>
    <w:rsid w:val="001C2912"/>
    <w:rsid w:val="002112B7"/>
    <w:rsid w:val="0021378C"/>
    <w:rsid w:val="002562F1"/>
    <w:rsid w:val="00264BFA"/>
    <w:rsid w:val="00273415"/>
    <w:rsid w:val="002D5BA8"/>
    <w:rsid w:val="002F0083"/>
    <w:rsid w:val="00356669"/>
    <w:rsid w:val="00366483"/>
    <w:rsid w:val="003A76D7"/>
    <w:rsid w:val="003F2241"/>
    <w:rsid w:val="003F33C9"/>
    <w:rsid w:val="004179B2"/>
    <w:rsid w:val="00474571"/>
    <w:rsid w:val="00482010"/>
    <w:rsid w:val="004851A9"/>
    <w:rsid w:val="00493775"/>
    <w:rsid w:val="004C1925"/>
    <w:rsid w:val="004F1348"/>
    <w:rsid w:val="00526F9E"/>
    <w:rsid w:val="0053493C"/>
    <w:rsid w:val="005428BC"/>
    <w:rsid w:val="00576D5C"/>
    <w:rsid w:val="005A502F"/>
    <w:rsid w:val="005B236B"/>
    <w:rsid w:val="005D0509"/>
    <w:rsid w:val="005D0836"/>
    <w:rsid w:val="005D31FA"/>
    <w:rsid w:val="005E1FBB"/>
    <w:rsid w:val="00626AF6"/>
    <w:rsid w:val="00683273"/>
    <w:rsid w:val="006D08AF"/>
    <w:rsid w:val="006D1B40"/>
    <w:rsid w:val="006E3968"/>
    <w:rsid w:val="006F53E1"/>
    <w:rsid w:val="006F5F95"/>
    <w:rsid w:val="0070140A"/>
    <w:rsid w:val="00713426"/>
    <w:rsid w:val="00823CFD"/>
    <w:rsid w:val="0086518E"/>
    <w:rsid w:val="008879B0"/>
    <w:rsid w:val="008C50B0"/>
    <w:rsid w:val="008E7CD8"/>
    <w:rsid w:val="009033A7"/>
    <w:rsid w:val="00914D18"/>
    <w:rsid w:val="00924B43"/>
    <w:rsid w:val="0092697E"/>
    <w:rsid w:val="00941A24"/>
    <w:rsid w:val="00995F16"/>
    <w:rsid w:val="009B6126"/>
    <w:rsid w:val="009E6AE9"/>
    <w:rsid w:val="009F5EEF"/>
    <w:rsid w:val="00A61E36"/>
    <w:rsid w:val="00A70828"/>
    <w:rsid w:val="00A92DAC"/>
    <w:rsid w:val="00AA5D08"/>
    <w:rsid w:val="00AB0CA7"/>
    <w:rsid w:val="00AC4A91"/>
    <w:rsid w:val="00B44FA7"/>
    <w:rsid w:val="00B727B3"/>
    <w:rsid w:val="00B80CF4"/>
    <w:rsid w:val="00BB319B"/>
    <w:rsid w:val="00BB7810"/>
    <w:rsid w:val="00BC29E0"/>
    <w:rsid w:val="00BC485D"/>
    <w:rsid w:val="00BF07E7"/>
    <w:rsid w:val="00C4782A"/>
    <w:rsid w:val="00C56681"/>
    <w:rsid w:val="00C65DF1"/>
    <w:rsid w:val="00C96F54"/>
    <w:rsid w:val="00CB38A6"/>
    <w:rsid w:val="00CC404A"/>
    <w:rsid w:val="00CC75FF"/>
    <w:rsid w:val="00CF0FB2"/>
    <w:rsid w:val="00D06AFA"/>
    <w:rsid w:val="00D10ED7"/>
    <w:rsid w:val="00D3209D"/>
    <w:rsid w:val="00D33F69"/>
    <w:rsid w:val="00D4238C"/>
    <w:rsid w:val="00D5067B"/>
    <w:rsid w:val="00D52E04"/>
    <w:rsid w:val="00D914BA"/>
    <w:rsid w:val="00D9423D"/>
    <w:rsid w:val="00DC077A"/>
    <w:rsid w:val="00DC279E"/>
    <w:rsid w:val="00DF371F"/>
    <w:rsid w:val="00DF5A41"/>
    <w:rsid w:val="00E33F15"/>
    <w:rsid w:val="00E36D16"/>
    <w:rsid w:val="00E41992"/>
    <w:rsid w:val="00E55050"/>
    <w:rsid w:val="00E76E8F"/>
    <w:rsid w:val="00E9389F"/>
    <w:rsid w:val="00EA412A"/>
    <w:rsid w:val="00EC3717"/>
    <w:rsid w:val="00EE0C11"/>
    <w:rsid w:val="00EE32C9"/>
    <w:rsid w:val="00F00916"/>
    <w:rsid w:val="00F040A6"/>
    <w:rsid w:val="00F21197"/>
    <w:rsid w:val="00F26199"/>
    <w:rsid w:val="00F35C00"/>
    <w:rsid w:val="00F56372"/>
    <w:rsid w:val="00FE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2"/>
    <o:shapelayout v:ext="edit">
      <o:idmap v:ext="edit" data="1"/>
    </o:shapelayout>
  </w:shapeDefaults>
  <w:decimalSymbol w:val="."/>
  <w:listSeparator w:val=","/>
  <w14:docId w14:val="31CE25C5"/>
  <w15:docId w15:val="{A8BFFC7A-89CE-4FE5-A8BC-C7F1BAE2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6"/>
      <w:szCs w:val="24"/>
      <w:lang w:eastAsia="en-US"/>
    </w:rPr>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pBdr>
        <w:top w:val="single" w:sz="4" w:space="1" w:color="auto"/>
      </w:pBdr>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spacing w:line="360" w:lineRule="auto"/>
      <w:jc w:val="both"/>
      <w:outlineLvl w:val="3"/>
    </w:pPr>
    <w:rPr>
      <w:b/>
      <w:bCs/>
      <w:color w:val="3399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153"/>
        <w:tab w:val="right" w:pos="8306"/>
      </w:tabs>
      <w:overflowPunct w:val="0"/>
      <w:autoSpaceDE w:val="0"/>
      <w:autoSpaceDN w:val="0"/>
      <w:adjustRightInd w:val="0"/>
      <w:jc w:val="both"/>
      <w:textAlignment w:val="baseline"/>
    </w:pPr>
    <w:rPr>
      <w:szCs w:val="20"/>
    </w:rPr>
  </w:style>
  <w:style w:type="paragraph" w:styleId="ListParagraph">
    <w:name w:val="List Paragraph"/>
    <w:basedOn w:val="Normal"/>
    <w:uiPriority w:val="34"/>
    <w:qFormat/>
    <w:rsid w:val="0070140A"/>
    <w:pPr>
      <w:ind w:left="720"/>
    </w:pPr>
  </w:style>
  <w:style w:type="paragraph" w:styleId="BodyText2">
    <w:name w:val="Body Text 2"/>
    <w:basedOn w:val="Normal"/>
    <w:link w:val="BodyText2Char"/>
    <w:semiHidden/>
    <w:rsid w:val="00121CA5"/>
    <w:pPr>
      <w:overflowPunct w:val="0"/>
      <w:autoSpaceDE w:val="0"/>
      <w:autoSpaceDN w:val="0"/>
      <w:adjustRightInd w:val="0"/>
      <w:jc w:val="both"/>
      <w:textAlignment w:val="baseline"/>
    </w:pPr>
    <w:rPr>
      <w:rFonts w:ascii="Gill Sans" w:hAnsi="Gill Sans"/>
      <w:sz w:val="24"/>
      <w:szCs w:val="20"/>
    </w:rPr>
  </w:style>
  <w:style w:type="character" w:customStyle="1" w:styleId="BodyText2Char">
    <w:name w:val="Body Text 2 Char"/>
    <w:basedOn w:val="DefaultParagraphFont"/>
    <w:link w:val="BodyText2"/>
    <w:semiHidden/>
    <w:rsid w:val="00121CA5"/>
    <w:rPr>
      <w:rFonts w:ascii="Gill Sans" w:hAnsi="Gill Sans"/>
      <w:sz w:val="24"/>
      <w:lang w:eastAsia="en-US"/>
    </w:rPr>
  </w:style>
  <w:style w:type="paragraph" w:styleId="BalloonText">
    <w:name w:val="Balloon Text"/>
    <w:basedOn w:val="Normal"/>
    <w:link w:val="BalloonTextChar"/>
    <w:uiPriority w:val="99"/>
    <w:semiHidden/>
    <w:unhideWhenUsed/>
    <w:rsid w:val="00CB38A6"/>
    <w:rPr>
      <w:rFonts w:ascii="Tahoma" w:hAnsi="Tahoma" w:cs="Tahoma"/>
      <w:sz w:val="16"/>
      <w:szCs w:val="16"/>
    </w:rPr>
  </w:style>
  <w:style w:type="character" w:customStyle="1" w:styleId="BalloonTextChar">
    <w:name w:val="Balloon Text Char"/>
    <w:basedOn w:val="DefaultParagraphFont"/>
    <w:link w:val="BalloonText"/>
    <w:uiPriority w:val="99"/>
    <w:semiHidden/>
    <w:rsid w:val="00CB38A6"/>
    <w:rPr>
      <w:rFonts w:ascii="Tahoma" w:hAnsi="Tahoma" w:cs="Tahoma"/>
      <w:sz w:val="16"/>
      <w:szCs w:val="16"/>
      <w:lang w:eastAsia="en-US"/>
    </w:rPr>
  </w:style>
  <w:style w:type="paragraph" w:styleId="Footer">
    <w:name w:val="footer"/>
    <w:basedOn w:val="Normal"/>
    <w:link w:val="FooterChar"/>
    <w:uiPriority w:val="99"/>
    <w:unhideWhenUsed/>
    <w:rsid w:val="00CB38A6"/>
    <w:pPr>
      <w:tabs>
        <w:tab w:val="center" w:pos="4513"/>
        <w:tab w:val="right" w:pos="9026"/>
      </w:tabs>
    </w:pPr>
  </w:style>
  <w:style w:type="character" w:customStyle="1" w:styleId="FooterChar">
    <w:name w:val="Footer Char"/>
    <w:basedOn w:val="DefaultParagraphFont"/>
    <w:link w:val="Footer"/>
    <w:uiPriority w:val="99"/>
    <w:rsid w:val="00CB38A6"/>
    <w:rPr>
      <w:rFonts w:ascii="Garamond" w:hAnsi="Garamond"/>
      <w:sz w:val="26"/>
      <w:szCs w:val="24"/>
      <w:lang w:eastAsia="en-US"/>
    </w:rPr>
  </w:style>
  <w:style w:type="table" w:styleId="TableGrid">
    <w:name w:val="Table Grid"/>
    <w:basedOn w:val="TableNormal"/>
    <w:uiPriority w:val="59"/>
    <w:rsid w:val="00E41992"/>
    <w:rPr>
      <w:rFonts w:ascii="Helvetica" w:eastAsiaTheme="minorHAnsi" w:hAnsi="Helvetic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65DF1"/>
    <w:rPr>
      <w:rFonts w:ascii="Garamond" w:hAnsi="Garamond"/>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5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B62328F71904E9745D911A36AE3E9" ma:contentTypeVersion="17" ma:contentTypeDescription="Create a new document." ma:contentTypeScope="" ma:versionID="c833e1ac0a8a7cb38f25afcacd890d34">
  <xsd:schema xmlns:xsd="http://www.w3.org/2001/XMLSchema" xmlns:xs="http://www.w3.org/2001/XMLSchema" xmlns:p="http://schemas.microsoft.com/office/2006/metadata/properties" xmlns:ns2="03b8fec1-b4fa-4828-802e-631e79f0463b" xmlns:ns3="3b9dfdf9-cd68-4702-9cea-d0e086a5d442" targetNamespace="http://schemas.microsoft.com/office/2006/metadata/properties" ma:root="true" ma:fieldsID="9660bec16c8d1ed7974942d7806f307b" ns2:_="" ns3:_="">
    <xsd:import namespace="03b8fec1-b4fa-4828-802e-631e79f0463b"/>
    <xsd:import namespace="3b9dfdf9-cd68-4702-9cea-d0e086a5d4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8fec1-b4fa-4828-802e-631e79f04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7c849-2b6b-4ff6-9ba2-4abb5f3f90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dfdf9-cd68-4702-9cea-d0e086a5d44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79895f-f91a-42c5-bc91-2e6cd097be7b}" ma:internalName="TaxCatchAll" ma:showField="CatchAllData" ma:web="3b9dfdf9-cd68-4702-9cea-d0e086a5d4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b8fec1-b4fa-4828-802e-631e79f0463b">
      <Terms xmlns="http://schemas.microsoft.com/office/infopath/2007/PartnerControls"/>
    </lcf76f155ced4ddcb4097134ff3c332f>
    <TaxCatchAll xmlns="3b9dfdf9-cd68-4702-9cea-d0e086a5d442" xsi:nil="true"/>
  </documentManagement>
</p:properties>
</file>

<file path=customXml/itemProps1.xml><?xml version="1.0" encoding="utf-8"?>
<ds:datastoreItem xmlns:ds="http://schemas.openxmlformats.org/officeDocument/2006/customXml" ds:itemID="{A4997CB0-41F3-447B-8A6E-CE6B1EEF2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8fec1-b4fa-4828-802e-631e79f0463b"/>
    <ds:schemaRef ds:uri="3b9dfdf9-cd68-4702-9cea-d0e086a5d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0B08A-D8BB-4C26-94EF-07B77C6CE738}">
  <ds:schemaRefs>
    <ds:schemaRef ds:uri="http://schemas.microsoft.com/sharepoint/v3/contenttype/forms"/>
  </ds:schemaRefs>
</ds:datastoreItem>
</file>

<file path=customXml/itemProps3.xml><?xml version="1.0" encoding="utf-8"?>
<ds:datastoreItem xmlns:ds="http://schemas.openxmlformats.org/officeDocument/2006/customXml" ds:itemID="{C7C5CA4A-DA71-4A12-B2D7-2B789921631F}">
  <ds:schemaRefs>
    <ds:schemaRef ds:uri="http://schemas.microsoft.com/office/2006/metadata/properties"/>
    <ds:schemaRef ds:uri="http://schemas.microsoft.com/office/infopath/2007/PartnerControls"/>
    <ds:schemaRef ds:uri="03b8fec1-b4fa-4828-802e-631e79f0463b"/>
    <ds:schemaRef ds:uri="3b9dfdf9-cd68-4702-9cea-d0e086a5d442"/>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607</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Nockolds Solicitors</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Louise Anderson</dc:creator>
  <cp:lastModifiedBy>Abi Davis</cp:lastModifiedBy>
  <cp:revision>16</cp:revision>
  <cp:lastPrinted>2015-12-15T11:19:00Z</cp:lastPrinted>
  <dcterms:created xsi:type="dcterms:W3CDTF">2021-02-19T15:41:00Z</dcterms:created>
  <dcterms:modified xsi:type="dcterms:W3CDTF">2025-01-06T09:26:00Z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0x010100F0FB62328F71904E9745D911A36AE3E9</vt:lpwstr>
  </property>
  <property fmtid="{D5CDD505-2E9C-101B-9397-08002B2CF9AE}" pid="3" name="MediaServiceImageTags">
    <vt:lpwstr/>
  </property>
</Properties>
</file>